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4DEF" w:rsidRPr="00AB4DEF" w:rsidRDefault="00AB4DEF" w:rsidP="00AB4DEF">
      <w:pPr>
        <w:pStyle w:val="Title"/>
        <w:widowControl w:val="0"/>
        <w:pBdr>
          <w:bottom w:val="single" w:sz="8" w:space="4" w:color="404040"/>
        </w:pBdr>
        <w:autoSpaceDE w:val="0"/>
        <w:autoSpaceDN w:val="0"/>
        <w:adjustRightInd w:val="0"/>
        <w:spacing w:before="120" w:after="300"/>
        <w:contextualSpacing/>
        <w:outlineLvl w:val="9"/>
        <w:rPr>
          <w:rFonts w:ascii="AR ESSENCE" w:hAnsi="AR ESSENCE"/>
          <w:b w:val="0"/>
          <w:bCs w:val="0"/>
          <w:color w:val="auto"/>
          <w:spacing w:val="5"/>
          <w:sz w:val="32"/>
        </w:rPr>
      </w:pPr>
      <w:r w:rsidRPr="00AB4DEF">
        <w:rPr>
          <w:rFonts w:ascii="Garamond" w:hAnsi="Garamond"/>
          <w:b w:val="0"/>
          <w:bCs w:val="0"/>
          <w:color w:val="auto"/>
          <w:spacing w:val="5"/>
          <w:sz w:val="32"/>
        </w:rPr>
        <w:t xml:space="preserve"> </w:t>
      </w:r>
      <w:r w:rsidRPr="00AB4DEF">
        <w:rPr>
          <w:rFonts w:ascii="AR ESSENCE" w:hAnsi="AR ESSENCE"/>
          <w:b w:val="0"/>
          <w:bCs w:val="0"/>
          <w:color w:val="auto"/>
          <w:spacing w:val="5"/>
          <w:sz w:val="32"/>
        </w:rPr>
        <w:t>West Virginia Frontline Healthcare Preparedness</w:t>
      </w:r>
    </w:p>
    <w:p w:rsidR="009D0C50" w:rsidRDefault="00AB4DEF" w:rsidP="00B261F5">
      <w:pPr>
        <w:pStyle w:val="Title"/>
        <w:widowControl w:val="0"/>
        <w:pBdr>
          <w:bottom w:val="single" w:sz="8" w:space="4" w:color="404040"/>
        </w:pBdr>
        <w:autoSpaceDE w:val="0"/>
        <w:autoSpaceDN w:val="0"/>
        <w:adjustRightInd w:val="0"/>
        <w:spacing w:before="1200" w:after="300"/>
        <w:contextualSpacing/>
        <w:outlineLvl w:val="9"/>
        <w:rPr>
          <w:rFonts w:ascii="Garamond" w:hAnsi="Garamond"/>
          <w:bCs w:val="0"/>
          <w:color w:val="auto"/>
          <w:spacing w:val="5"/>
          <w:szCs w:val="44"/>
        </w:rPr>
      </w:pPr>
      <w:r>
        <w:rPr>
          <w:rFonts w:ascii="Garamond" w:hAnsi="Garamond"/>
          <w:bCs w:val="0"/>
          <w:noProof/>
          <w:color w:val="auto"/>
          <w:spacing w:val="5"/>
          <w:szCs w:val="44"/>
        </w:rPr>
        <w:drawing>
          <wp:inline distT="0" distB="0" distL="0" distR="0" wp14:anchorId="16F914FE" wp14:editId="6CA72485">
            <wp:extent cx="2038350" cy="10731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est_Virginia_state_flag[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63791" cy="1086576"/>
                    </a:xfrm>
                    <a:prstGeom prst="rect">
                      <a:avLst/>
                    </a:prstGeom>
                  </pic:spPr>
                </pic:pic>
              </a:graphicData>
            </a:graphic>
          </wp:inline>
        </w:drawing>
      </w:r>
    </w:p>
    <w:p w:rsidR="009D0C50" w:rsidRDefault="009D0C50"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Cs w:val="0"/>
          <w:color w:val="auto"/>
          <w:spacing w:val="5"/>
          <w:szCs w:val="44"/>
        </w:rPr>
      </w:pPr>
    </w:p>
    <w:p w:rsidR="00B261F5" w:rsidRDefault="00B261F5"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Cs w:val="0"/>
          <w:color w:val="auto"/>
          <w:spacing w:val="5"/>
          <w:szCs w:val="44"/>
        </w:rPr>
      </w:pPr>
    </w:p>
    <w:p w:rsidR="00AB4DEF" w:rsidRDefault="00AB4DEF"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Cs w:val="0"/>
          <w:color w:val="auto"/>
          <w:spacing w:val="5"/>
          <w:szCs w:val="44"/>
        </w:rPr>
      </w:pPr>
    </w:p>
    <w:p w:rsidR="00AB4DEF" w:rsidRDefault="00AB4DEF"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Cs w:val="0"/>
          <w:color w:val="auto"/>
          <w:spacing w:val="5"/>
          <w:szCs w:val="44"/>
        </w:rPr>
      </w:pPr>
    </w:p>
    <w:p w:rsidR="009D0C50" w:rsidRDefault="009D0C50"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Cs w:val="0"/>
          <w:color w:val="auto"/>
          <w:spacing w:val="5"/>
          <w:szCs w:val="44"/>
        </w:rPr>
      </w:pPr>
    </w:p>
    <w:p w:rsidR="005E4B95" w:rsidRDefault="005A5BC7"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Cs w:val="0"/>
          <w:color w:val="auto"/>
          <w:spacing w:val="5"/>
          <w:szCs w:val="44"/>
        </w:rPr>
      </w:pPr>
      <w:r w:rsidRPr="005E4B95">
        <w:rPr>
          <w:rFonts w:ascii="Garamond" w:hAnsi="Garamond"/>
          <w:bCs w:val="0"/>
          <w:color w:val="auto"/>
          <w:spacing w:val="5"/>
          <w:szCs w:val="44"/>
        </w:rPr>
        <w:t>No-Notice</w:t>
      </w:r>
      <w:r w:rsidR="0029370E" w:rsidRPr="005E4B95">
        <w:rPr>
          <w:rFonts w:ascii="Garamond" w:hAnsi="Garamond"/>
          <w:bCs w:val="0"/>
          <w:color w:val="auto"/>
          <w:spacing w:val="5"/>
          <w:szCs w:val="44"/>
        </w:rPr>
        <w:t xml:space="preserve"> Ebola Readiness Drill</w:t>
      </w:r>
      <w:r w:rsidR="00112712">
        <w:rPr>
          <w:rFonts w:ascii="Garamond" w:hAnsi="Garamond"/>
          <w:bCs w:val="0"/>
          <w:color w:val="auto"/>
          <w:spacing w:val="5"/>
          <w:szCs w:val="44"/>
        </w:rPr>
        <w:t xml:space="preserve">: </w:t>
      </w:r>
    </w:p>
    <w:p w:rsidR="00AA5052" w:rsidRDefault="00AB4DEF" w:rsidP="005E4B95">
      <w:pPr>
        <w:pStyle w:val="Title"/>
        <w:widowControl w:val="0"/>
        <w:pBdr>
          <w:bottom w:val="single" w:sz="8" w:space="4" w:color="404040"/>
        </w:pBdr>
        <w:autoSpaceDE w:val="0"/>
        <w:autoSpaceDN w:val="0"/>
        <w:adjustRightInd w:val="0"/>
        <w:spacing w:before="4800" w:after="300"/>
        <w:contextualSpacing/>
        <w:outlineLvl w:val="9"/>
        <w:rPr>
          <w:rFonts w:ascii="Garamond" w:hAnsi="Garamond"/>
          <w:b w:val="0"/>
          <w:sz w:val="48"/>
          <w:szCs w:val="48"/>
        </w:rPr>
      </w:pPr>
      <w:r w:rsidRPr="00AB4DEF">
        <w:rPr>
          <w:rFonts w:ascii="Garamond" w:hAnsi="Garamond"/>
          <w:bCs w:val="0"/>
          <w:noProof/>
          <w:color w:val="auto"/>
          <w:spacing w:val="5"/>
          <w:szCs w:val="44"/>
        </w:rPr>
        <mc:AlternateContent>
          <mc:Choice Requires="wps">
            <w:drawing>
              <wp:anchor distT="45720" distB="45720" distL="114300" distR="114300" simplePos="0" relativeHeight="251659264" behindDoc="0" locked="0" layoutInCell="1" allowOverlap="1" wp14:anchorId="2E08CABA" wp14:editId="225604A2">
                <wp:simplePos x="0" y="0"/>
                <wp:positionH relativeFrom="column">
                  <wp:posOffset>457200</wp:posOffset>
                </wp:positionH>
                <wp:positionV relativeFrom="paragraph">
                  <wp:posOffset>562610</wp:posOffset>
                </wp:positionV>
                <wp:extent cx="5000625" cy="8001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0625" cy="800100"/>
                        </a:xfrm>
                        <a:prstGeom prst="rect">
                          <a:avLst/>
                        </a:prstGeom>
                        <a:solidFill>
                          <a:schemeClr val="bg1">
                            <a:lumMod val="65000"/>
                          </a:schemeClr>
                        </a:solidFill>
                        <a:ln w="25400">
                          <a:solidFill>
                            <a:srgbClr val="000000"/>
                          </a:solidFill>
                          <a:miter lim="800000"/>
                          <a:headEnd/>
                          <a:tailEnd/>
                        </a:ln>
                      </wps:spPr>
                      <wps:txbx>
                        <w:txbxContent>
                          <w:p w:rsidR="00AB4DEF" w:rsidRPr="00112712" w:rsidRDefault="00AB4DEF" w:rsidP="00112712">
                            <w:pPr>
                              <w:pStyle w:val="Subtitle"/>
                            </w:pPr>
                            <w:r w:rsidRPr="00112712">
                              <w:t>After-Action Report &amp; Improvement Plan</w:t>
                            </w:r>
                          </w:p>
                          <w:p w:rsidR="00AB4DEF" w:rsidRDefault="00AB4DEF" w:rsidP="00AB4DEF">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08CABA" id="_x0000_t202" coordsize="21600,21600" o:spt="202" path="m,l,21600r21600,l21600,xe">
                <v:stroke joinstyle="miter"/>
                <v:path gradientshapeok="t" o:connecttype="rect"/>
              </v:shapetype>
              <v:shape id="Text Box 2" o:spid="_x0000_s1026" type="#_x0000_t202" style="position:absolute;left:0;text-align:left;margin-left:36pt;margin-top:44.3pt;width:393.75pt;height: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" fillcolor="#a5a5a5 [2092]" strokeweight="2pt">
                <v:textbox>
                  <w:txbxContent>
                    <w:p w:rsidR="00AB4DEF" w:rsidRPr="00112712" w:rsidRDefault="00AB4DEF" w:rsidP="00112712">
                      <w:pPr>
                        <w:pStyle w:val="Subtitle"/>
                      </w:pPr>
                      <w:r w:rsidRPr="00112712">
                        <w:t xml:space="preserve">After-Action Report &amp; </w:t>
                      </w:r>
                      <w:r w:rsidRPr="00112712">
                        <w:t>Improvement Plan</w:t>
                      </w:r>
                    </w:p>
                    <w:p w:rsidR="00AB4DEF" w:rsidRDefault="00AB4DEF" w:rsidP="00AB4DEF">
                      <w:pPr>
                        <w:jc w:val="center"/>
                      </w:pPr>
                    </w:p>
                  </w:txbxContent>
                </v:textbox>
                <w10:wrap type="square"/>
              </v:shape>
            </w:pict>
          </mc:Fallback>
        </mc:AlternateContent>
      </w:r>
      <w:r w:rsidR="00AA5052" w:rsidRPr="00AA5052">
        <w:rPr>
          <w:rFonts w:ascii="Garamond" w:hAnsi="Garamond"/>
          <w:bCs w:val="0"/>
          <w:color w:val="auto"/>
          <w:spacing w:val="5"/>
          <w:szCs w:val="44"/>
          <w:highlight w:val="yellow"/>
        </w:rPr>
        <w:t>[Insert Hospital Name]</w:t>
      </w:r>
    </w:p>
    <w:p w:rsidR="005E4B95" w:rsidRDefault="005E4B95" w:rsidP="005E4B95">
      <w:pPr>
        <w:jc w:val="center"/>
      </w:pPr>
    </w:p>
    <w:p w:rsidR="005E4B95" w:rsidRDefault="005E4B95"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Default="00AB4DEF" w:rsidP="005E4B95">
      <w:pPr>
        <w:jc w:val="center"/>
      </w:pPr>
    </w:p>
    <w:p w:rsidR="00AB4DEF" w:rsidRPr="005E4B95" w:rsidRDefault="00AB4DEF" w:rsidP="005E4B95">
      <w:pPr>
        <w:jc w:val="center"/>
      </w:pPr>
    </w:p>
    <w:p w:rsidR="006746F8" w:rsidRDefault="004F37DF" w:rsidP="005E4B95">
      <w:pPr>
        <w:widowControl w:val="0"/>
        <w:autoSpaceDE w:val="0"/>
        <w:autoSpaceDN w:val="0"/>
        <w:adjustRightInd w:val="0"/>
        <w:spacing w:before="120"/>
        <w:jc w:val="center"/>
        <w:rPr>
          <w:rFonts w:ascii="Garamond" w:hAnsi="Garamond" w:cs="Arial"/>
          <w:b/>
          <w:color w:val="404040" w:themeColor="text1" w:themeTint="BF"/>
          <w:sz w:val="36"/>
          <w:szCs w:val="36"/>
        </w:rPr>
      </w:pPr>
      <w:r w:rsidRPr="00556FF2">
        <w:rPr>
          <w:rFonts w:ascii="Garamond" w:hAnsi="Garamond" w:cs="Arial"/>
          <w:b/>
          <w:color w:val="404040" w:themeColor="text1" w:themeTint="BF"/>
          <w:sz w:val="36"/>
          <w:szCs w:val="36"/>
          <w:highlight w:val="yellow"/>
        </w:rPr>
        <w:t>[</w:t>
      </w:r>
      <w:r w:rsidR="00F10013" w:rsidRPr="00556FF2">
        <w:rPr>
          <w:rFonts w:ascii="Garamond" w:hAnsi="Garamond" w:cs="Arial"/>
          <w:b/>
          <w:color w:val="404040" w:themeColor="text1" w:themeTint="BF"/>
          <w:sz w:val="36"/>
          <w:szCs w:val="36"/>
          <w:highlight w:val="yellow"/>
        </w:rPr>
        <w:t>Date]</w:t>
      </w:r>
    </w:p>
    <w:p w:rsidR="00E43E4C" w:rsidRPr="005E4B95" w:rsidRDefault="00E43E4C" w:rsidP="005E4B95">
      <w:pPr>
        <w:widowControl w:val="0"/>
        <w:autoSpaceDE w:val="0"/>
        <w:autoSpaceDN w:val="0"/>
        <w:adjustRightInd w:val="0"/>
        <w:spacing w:before="120"/>
        <w:jc w:val="center"/>
        <w:rPr>
          <w:rFonts w:ascii="Garamond" w:hAnsi="Garamond" w:cs="Arial"/>
          <w:b/>
          <w:color w:val="404040" w:themeColor="text1" w:themeTint="BF"/>
          <w:sz w:val="36"/>
          <w:szCs w:val="36"/>
        </w:rPr>
      </w:pPr>
      <w:bookmarkStart w:id="0" w:name="_GoBack"/>
      <w:bookmarkEnd w:id="0"/>
    </w:p>
    <w:p w:rsidR="005E4B95" w:rsidRPr="005E4B95" w:rsidRDefault="00E43E4C" w:rsidP="005E4B95">
      <w:pPr>
        <w:pStyle w:val="Heading1"/>
        <w:sectPr w:rsidR="005E4B95" w:rsidRPr="005E4B95" w:rsidSect="005E4B95">
          <w:headerReference w:type="default" r:id="rId12"/>
          <w:footerReference w:type="default" r:id="rId13"/>
          <w:pgSz w:w="12240" w:h="15840" w:code="1"/>
          <w:pgMar w:top="1440" w:right="1440" w:bottom="1440" w:left="1440" w:header="432" w:footer="432" w:gutter="0"/>
          <w:pgNumType w:start="1"/>
          <w:cols w:space="720"/>
          <w:titlePg/>
          <w:docGrid w:linePitch="360"/>
        </w:sectPr>
      </w:pPr>
      <w:r>
        <w:rPr>
          <w:noProof/>
        </w:rPr>
        <mc:AlternateContent>
          <mc:Choice Requires="wps">
            <w:drawing>
              <wp:anchor distT="45720" distB="45720" distL="114300" distR="114300" simplePos="0" relativeHeight="251661312" behindDoc="0" locked="0" layoutInCell="1" allowOverlap="1">
                <wp:simplePos x="0" y="0"/>
                <wp:positionH relativeFrom="column">
                  <wp:posOffset>609600</wp:posOffset>
                </wp:positionH>
                <wp:positionV relativeFrom="paragraph">
                  <wp:posOffset>592455</wp:posOffset>
                </wp:positionV>
                <wp:extent cx="4524375" cy="1404620"/>
                <wp:effectExtent l="0" t="0" r="28575" b="1778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4375" cy="1404620"/>
                        </a:xfrm>
                        <a:prstGeom prst="rect">
                          <a:avLst/>
                        </a:prstGeom>
                        <a:solidFill>
                          <a:srgbClr val="FFFFFF"/>
                        </a:solidFill>
                        <a:ln w="9525">
                          <a:solidFill>
                            <a:srgbClr val="000000"/>
                          </a:solidFill>
                          <a:miter lim="800000"/>
                          <a:headEnd/>
                          <a:tailEnd/>
                        </a:ln>
                      </wps:spPr>
                      <wps:txbx>
                        <w:txbxContent>
                          <w:p w:rsidR="00E43E4C" w:rsidRDefault="00E43E4C" w:rsidP="00E43E4C">
                            <w:pPr>
                              <w:jc w:val="center"/>
                            </w:pPr>
                            <w:r>
                              <w:t xml:space="preserve">INSTRUCTIONS:  </w:t>
                            </w:r>
                          </w:p>
                          <w:p w:rsidR="00E43E4C" w:rsidRDefault="00E43E4C" w:rsidP="00CB7D7B">
                            <w:pPr>
                              <w:pStyle w:val="ListParagraph"/>
                              <w:numPr>
                                <w:ilvl w:val="0"/>
                                <w:numId w:val="50"/>
                              </w:numPr>
                            </w:pPr>
                            <w:r>
                              <w:t xml:space="preserve">Use your drill data to complete all items highlighted in yellow.  </w:t>
                            </w:r>
                          </w:p>
                          <w:p w:rsidR="00CB7D7B" w:rsidRDefault="00E43E4C" w:rsidP="00CB7D7B">
                            <w:pPr>
                              <w:pStyle w:val="ListParagraph"/>
                              <w:numPr>
                                <w:ilvl w:val="0"/>
                                <w:numId w:val="50"/>
                              </w:numPr>
                            </w:pPr>
                            <w:r>
                              <w:t>Save as a new file.</w:t>
                            </w:r>
                            <w:r w:rsidR="00CB7D7B">
                              <w:t xml:space="preserve">  </w:t>
                            </w:r>
                          </w:p>
                          <w:p w:rsidR="00E43E4C" w:rsidRDefault="00CB7D7B" w:rsidP="00CB7D7B">
                            <w:pPr>
                              <w:pStyle w:val="ListParagraph"/>
                              <w:numPr>
                                <w:ilvl w:val="0"/>
                                <w:numId w:val="50"/>
                              </w:numPr>
                            </w:pPr>
                            <w:r>
                              <w:t>Submit a copy to WVHA.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48pt;margin-top:46.65pt;width:356.2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">
                <v:textbox style="mso-fit-shape-to-text:t">
                  <w:txbxContent>
                    <w:p w:rsidR="00E43E4C" w:rsidRDefault="00E43E4C" w:rsidP="00E43E4C">
                      <w:pPr>
                        <w:jc w:val="center"/>
                      </w:pPr>
                      <w:r>
                        <w:t xml:space="preserve">INSTRUCTIONS:  </w:t>
                      </w:r>
                    </w:p>
                    <w:p w:rsidR="00E43E4C" w:rsidRDefault="00E43E4C" w:rsidP="00CB7D7B">
                      <w:pPr>
                        <w:pStyle w:val="ListParagraph"/>
                        <w:numPr>
                          <w:ilvl w:val="0"/>
                          <w:numId w:val="50"/>
                        </w:numPr>
                      </w:pPr>
                      <w:r>
                        <w:t xml:space="preserve">Use your drill data to complete all items highlighted in yellow.  </w:t>
                      </w:r>
                    </w:p>
                    <w:p w:rsidR="00CB7D7B" w:rsidRDefault="00E43E4C" w:rsidP="00CB7D7B">
                      <w:pPr>
                        <w:pStyle w:val="ListParagraph"/>
                        <w:numPr>
                          <w:ilvl w:val="0"/>
                          <w:numId w:val="50"/>
                        </w:numPr>
                      </w:pPr>
                      <w:r>
                        <w:t>Save as a new file.</w:t>
                      </w:r>
                      <w:r w:rsidR="00CB7D7B">
                        <w:t xml:space="preserve">  </w:t>
                      </w:r>
                    </w:p>
                    <w:p w:rsidR="00E43E4C" w:rsidRDefault="00CB7D7B" w:rsidP="00CB7D7B">
                      <w:pPr>
                        <w:pStyle w:val="ListParagraph"/>
                        <w:numPr>
                          <w:ilvl w:val="0"/>
                          <w:numId w:val="50"/>
                        </w:numPr>
                      </w:pPr>
                      <w:r>
                        <w:t>Submit a copy to WVHA.</w:t>
                      </w:r>
                    </w:p>
                  </w:txbxContent>
                </v:textbox>
                <w10:wrap type="square"/>
              </v:shape>
            </w:pict>
          </mc:Fallback>
        </mc:AlternateContent>
      </w:r>
    </w:p>
    <w:p w:rsidR="006746F8" w:rsidRPr="005E4B95" w:rsidRDefault="0006593A" w:rsidP="005E4B95">
      <w:pPr>
        <w:pStyle w:val="Heading1"/>
      </w:pPr>
      <w:r>
        <w:lastRenderedPageBreak/>
        <w:t>Drill</w:t>
      </w:r>
      <w:r w:rsidR="00E43E4C">
        <w:t xml:space="preserve"> </w:t>
      </w:r>
      <w:r w:rsidR="006746F8" w:rsidRPr="005E4B95">
        <w:t>Overview</w:t>
      </w:r>
    </w:p>
    <w:tbl>
      <w:tblPr>
        <w:tblStyle w:val="TableGrid"/>
        <w:tblW w:w="9765" w:type="dxa"/>
        <w:tblBorders>
          <w:top w:val="single" w:sz="36" w:space="0" w:color="FFFFFF" w:themeColor="background1"/>
          <w:left w:val="single" w:sz="36" w:space="0" w:color="FFFFFF" w:themeColor="background1"/>
          <w:bottom w:val="single" w:sz="36" w:space="0" w:color="FFFFFF" w:themeColor="background1"/>
          <w:right w:val="single" w:sz="36" w:space="0" w:color="FFFFFF" w:themeColor="background1"/>
          <w:insideH w:val="single" w:sz="36" w:space="0" w:color="FFFFFF" w:themeColor="background1"/>
          <w:insideV w:val="single" w:sz="36" w:space="0" w:color="FFFFFF" w:themeColor="background1"/>
        </w:tblBorders>
        <w:tblLook w:val="04A0" w:firstRow="1" w:lastRow="0" w:firstColumn="1" w:lastColumn="0" w:noHBand="0" w:noVBand="1"/>
      </w:tblPr>
      <w:tblGrid>
        <w:gridCol w:w="1890"/>
        <w:gridCol w:w="7875"/>
      </w:tblGrid>
      <w:tr w:rsidR="00D27750" w:rsidRPr="001D6096" w:rsidTr="00112712">
        <w:trPr>
          <w:trHeight w:val="437"/>
        </w:trPr>
        <w:tc>
          <w:tcPr>
            <w:tcW w:w="1890" w:type="dxa"/>
            <w:shd w:val="clear" w:color="auto" w:fill="000080"/>
            <w:vAlign w:val="center"/>
          </w:tcPr>
          <w:p w:rsidR="00D27750" w:rsidRPr="00142A75" w:rsidRDefault="0006593A" w:rsidP="00282C43">
            <w:pPr>
              <w:spacing w:before="120" w:after="120"/>
              <w:jc w:val="center"/>
              <w:rPr>
                <w:rFonts w:ascii="Arial" w:hAnsi="Arial" w:cs="Arial"/>
                <w:b/>
                <w:color w:val="FFFFFF" w:themeColor="background1"/>
                <w:szCs w:val="20"/>
              </w:rPr>
            </w:pPr>
            <w:r>
              <w:rPr>
                <w:rFonts w:ascii="Arial" w:hAnsi="Arial" w:cs="Arial"/>
                <w:b/>
                <w:color w:val="FFFFFF" w:themeColor="background1"/>
                <w:szCs w:val="20"/>
              </w:rPr>
              <w:t xml:space="preserve">Drill </w:t>
            </w:r>
            <w:r w:rsidR="00D27750" w:rsidRPr="00142A75">
              <w:rPr>
                <w:rFonts w:ascii="Arial" w:hAnsi="Arial" w:cs="Arial"/>
                <w:b/>
                <w:color w:val="FFFFFF" w:themeColor="background1"/>
                <w:szCs w:val="20"/>
              </w:rPr>
              <w:t>Name</w:t>
            </w:r>
          </w:p>
        </w:tc>
        <w:tc>
          <w:tcPr>
            <w:tcW w:w="7875" w:type="dxa"/>
            <w:vAlign w:val="center"/>
          </w:tcPr>
          <w:p w:rsidR="00142A75" w:rsidRPr="00AB4DEF" w:rsidRDefault="005A5BC7" w:rsidP="00282C43">
            <w:pPr>
              <w:spacing w:before="120" w:after="120"/>
              <w:rPr>
                <w:rFonts w:asciiTheme="minorHAnsi" w:hAnsiTheme="minorHAnsi" w:cs="Arial"/>
                <w:b/>
                <w:i/>
                <w:color w:val="3333FF"/>
                <w:sz w:val="22"/>
                <w:szCs w:val="22"/>
              </w:rPr>
            </w:pPr>
            <w:r w:rsidRPr="00AB4DEF">
              <w:rPr>
                <w:rFonts w:asciiTheme="minorHAnsi" w:hAnsiTheme="minorHAnsi" w:cs="Arial"/>
                <w:b/>
                <w:i/>
                <w:sz w:val="22"/>
                <w:szCs w:val="22"/>
              </w:rPr>
              <w:t>No-Notice</w:t>
            </w:r>
            <w:r w:rsidR="00142A75" w:rsidRPr="00AB4DEF">
              <w:rPr>
                <w:rFonts w:asciiTheme="minorHAnsi" w:hAnsiTheme="minorHAnsi" w:cs="Arial"/>
                <w:b/>
                <w:i/>
                <w:sz w:val="22"/>
                <w:szCs w:val="22"/>
              </w:rPr>
              <w:t xml:space="preserve"> Ebola Readiness Drill</w:t>
            </w:r>
            <w:r w:rsidR="003572E5" w:rsidRPr="00AB4DEF">
              <w:rPr>
                <w:rFonts w:asciiTheme="minorHAnsi" w:hAnsiTheme="minorHAnsi" w:cs="Arial"/>
                <w:b/>
                <w:i/>
                <w:sz w:val="22"/>
                <w:szCs w:val="22"/>
              </w:rPr>
              <w:t xml:space="preserve">: </w:t>
            </w:r>
            <w:r w:rsidR="003572E5" w:rsidRPr="00AB4DEF">
              <w:rPr>
                <w:rFonts w:asciiTheme="minorHAnsi" w:hAnsiTheme="minorHAnsi" w:cs="Arial"/>
                <w:b/>
                <w:i/>
                <w:sz w:val="22"/>
                <w:szCs w:val="22"/>
                <w:highlight w:val="yellow"/>
              </w:rPr>
              <w:t>insert hospital name</w:t>
            </w:r>
          </w:p>
        </w:tc>
      </w:tr>
      <w:tr w:rsidR="00D27750" w:rsidRPr="001D6096" w:rsidTr="00112712">
        <w:trPr>
          <w:trHeight w:val="432"/>
        </w:trPr>
        <w:tc>
          <w:tcPr>
            <w:tcW w:w="1890" w:type="dxa"/>
            <w:shd w:val="clear" w:color="auto" w:fill="000080"/>
            <w:vAlign w:val="center"/>
          </w:tcPr>
          <w:p w:rsidR="00D27750" w:rsidRPr="00142A75" w:rsidRDefault="0006593A" w:rsidP="003572E5">
            <w:pPr>
              <w:spacing w:before="120" w:after="120"/>
              <w:jc w:val="center"/>
              <w:rPr>
                <w:rFonts w:ascii="Arial" w:hAnsi="Arial" w:cs="Arial"/>
                <w:b/>
                <w:color w:val="FFFFFF" w:themeColor="background1"/>
                <w:szCs w:val="20"/>
              </w:rPr>
            </w:pPr>
            <w:r>
              <w:rPr>
                <w:rFonts w:ascii="Arial" w:hAnsi="Arial" w:cs="Arial"/>
                <w:b/>
                <w:color w:val="FFFFFF" w:themeColor="background1"/>
                <w:szCs w:val="20"/>
              </w:rPr>
              <w:t xml:space="preserve">Drill </w:t>
            </w:r>
            <w:r w:rsidR="00D27750" w:rsidRPr="00142A75">
              <w:rPr>
                <w:rFonts w:ascii="Arial" w:hAnsi="Arial" w:cs="Arial"/>
                <w:b/>
                <w:color w:val="FFFFFF" w:themeColor="background1"/>
                <w:szCs w:val="20"/>
              </w:rPr>
              <w:t>Date</w:t>
            </w:r>
            <w:r w:rsidR="005A5BC7">
              <w:rPr>
                <w:rFonts w:ascii="Arial" w:hAnsi="Arial" w:cs="Arial"/>
                <w:b/>
                <w:color w:val="FFFFFF" w:themeColor="background1"/>
                <w:szCs w:val="20"/>
              </w:rPr>
              <w:t xml:space="preserve"> </w:t>
            </w:r>
            <w:r w:rsidR="003572E5">
              <w:rPr>
                <w:rFonts w:ascii="Arial" w:hAnsi="Arial" w:cs="Arial"/>
                <w:b/>
                <w:color w:val="FFFFFF" w:themeColor="background1"/>
                <w:szCs w:val="20"/>
              </w:rPr>
              <w:t>&amp;</w:t>
            </w:r>
            <w:r w:rsidR="005A5BC7">
              <w:rPr>
                <w:rFonts w:ascii="Arial" w:hAnsi="Arial" w:cs="Arial"/>
                <w:b/>
                <w:color w:val="FFFFFF" w:themeColor="background1"/>
                <w:szCs w:val="20"/>
              </w:rPr>
              <w:t xml:space="preserve"> Time</w:t>
            </w:r>
          </w:p>
        </w:tc>
        <w:tc>
          <w:tcPr>
            <w:tcW w:w="7875" w:type="dxa"/>
            <w:vAlign w:val="center"/>
          </w:tcPr>
          <w:p w:rsidR="00D27750" w:rsidRPr="00AB4DEF" w:rsidRDefault="00D27750" w:rsidP="0006593A">
            <w:pPr>
              <w:spacing w:before="120" w:after="120"/>
              <w:rPr>
                <w:rFonts w:asciiTheme="minorHAnsi" w:hAnsiTheme="minorHAnsi" w:cs="Arial"/>
                <w:b/>
                <w:sz w:val="22"/>
                <w:szCs w:val="22"/>
                <w:highlight w:val="lightGray"/>
              </w:rPr>
            </w:pPr>
            <w:r w:rsidRPr="00AB4DEF">
              <w:rPr>
                <w:rFonts w:asciiTheme="minorHAnsi" w:hAnsiTheme="minorHAnsi" w:cs="Arial"/>
                <w:sz w:val="22"/>
                <w:szCs w:val="22"/>
                <w:highlight w:val="yellow"/>
              </w:rPr>
              <w:t>[</w:t>
            </w:r>
            <w:r w:rsidR="00AB4DEF">
              <w:rPr>
                <w:rFonts w:asciiTheme="minorHAnsi" w:hAnsiTheme="minorHAnsi" w:cs="Arial"/>
                <w:sz w:val="22"/>
                <w:szCs w:val="22"/>
                <w:highlight w:val="yellow"/>
              </w:rPr>
              <w:t>insert</w:t>
            </w:r>
            <w:r w:rsidRPr="00AB4DEF">
              <w:rPr>
                <w:rFonts w:asciiTheme="minorHAnsi" w:hAnsiTheme="minorHAnsi" w:cs="Arial"/>
                <w:sz w:val="22"/>
                <w:szCs w:val="22"/>
                <w:highlight w:val="yellow"/>
              </w:rPr>
              <w:t xml:space="preserve"> the date</w:t>
            </w:r>
            <w:r w:rsidR="005A5BC7" w:rsidRPr="00AB4DEF">
              <w:rPr>
                <w:rFonts w:asciiTheme="minorHAnsi" w:hAnsiTheme="minorHAnsi" w:cs="Arial"/>
                <w:sz w:val="22"/>
                <w:szCs w:val="22"/>
                <w:highlight w:val="yellow"/>
              </w:rPr>
              <w:t xml:space="preserve"> and time</w:t>
            </w:r>
            <w:r w:rsidRPr="00AB4DEF">
              <w:rPr>
                <w:rFonts w:asciiTheme="minorHAnsi" w:hAnsiTheme="minorHAnsi" w:cs="Arial"/>
                <w:sz w:val="22"/>
                <w:szCs w:val="22"/>
                <w:highlight w:val="yellow"/>
              </w:rPr>
              <w:t xml:space="preserve"> of the </w:t>
            </w:r>
            <w:r w:rsidR="0006593A">
              <w:rPr>
                <w:rFonts w:asciiTheme="minorHAnsi" w:hAnsiTheme="minorHAnsi" w:cs="Arial"/>
                <w:sz w:val="22"/>
                <w:szCs w:val="22"/>
                <w:highlight w:val="yellow"/>
              </w:rPr>
              <w:t>drill</w:t>
            </w:r>
            <w:r w:rsidRPr="00AB4DEF">
              <w:rPr>
                <w:rFonts w:asciiTheme="minorHAnsi" w:hAnsiTheme="minorHAnsi" w:cs="Arial"/>
                <w:sz w:val="22"/>
                <w:szCs w:val="22"/>
                <w:highlight w:val="yellow"/>
              </w:rPr>
              <w:t>]</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t>Scope</w:t>
            </w:r>
          </w:p>
        </w:tc>
        <w:tc>
          <w:tcPr>
            <w:tcW w:w="7875" w:type="dxa"/>
            <w:vAlign w:val="center"/>
          </w:tcPr>
          <w:p w:rsidR="00D27750" w:rsidRPr="00AB4DEF" w:rsidRDefault="00D27750" w:rsidP="00AB4DEF">
            <w:pPr>
              <w:pStyle w:val="BodyText"/>
              <w:rPr>
                <w:rFonts w:asciiTheme="minorHAnsi" w:hAnsiTheme="minorHAnsi" w:cs="Arial"/>
                <w:sz w:val="22"/>
                <w:szCs w:val="22"/>
                <w:highlight w:val="lightGray"/>
              </w:rPr>
            </w:pPr>
            <w:r w:rsidRPr="00AB4DEF">
              <w:rPr>
                <w:rFonts w:asciiTheme="minorHAnsi" w:hAnsiTheme="minorHAnsi" w:cs="Arial"/>
                <w:sz w:val="22"/>
                <w:szCs w:val="22"/>
              </w:rPr>
              <w:t xml:space="preserve">This </w:t>
            </w:r>
            <w:r w:rsidR="0006593A">
              <w:rPr>
                <w:rFonts w:asciiTheme="minorHAnsi" w:hAnsiTheme="minorHAnsi" w:cs="Arial"/>
                <w:sz w:val="22"/>
                <w:szCs w:val="22"/>
              </w:rPr>
              <w:t xml:space="preserve">drill </w:t>
            </w:r>
            <w:r w:rsidRPr="00AB4DEF">
              <w:rPr>
                <w:rFonts w:asciiTheme="minorHAnsi" w:hAnsiTheme="minorHAnsi" w:cs="Arial"/>
                <w:sz w:val="22"/>
                <w:szCs w:val="22"/>
              </w:rPr>
              <w:t xml:space="preserve">is a </w:t>
            </w:r>
            <w:r w:rsidR="00AB4DEF">
              <w:rPr>
                <w:rFonts w:asciiTheme="minorHAnsi" w:hAnsiTheme="minorHAnsi" w:cs="Arial"/>
                <w:sz w:val="22"/>
                <w:szCs w:val="22"/>
              </w:rPr>
              <w:t xml:space="preserve">no-notice </w:t>
            </w:r>
            <w:r w:rsidR="00142A75" w:rsidRPr="00AB4DEF">
              <w:rPr>
                <w:rFonts w:asciiTheme="minorHAnsi" w:hAnsiTheme="minorHAnsi" w:cs="Arial"/>
                <w:sz w:val="22"/>
                <w:szCs w:val="22"/>
              </w:rPr>
              <w:t>drill</w:t>
            </w:r>
            <w:r w:rsidRPr="00AB4DEF">
              <w:rPr>
                <w:rFonts w:asciiTheme="minorHAnsi" w:hAnsiTheme="minorHAnsi" w:cs="Arial"/>
                <w:sz w:val="22"/>
                <w:szCs w:val="22"/>
              </w:rPr>
              <w:t xml:space="preserve"> </w:t>
            </w:r>
            <w:r w:rsidR="003572E5" w:rsidRPr="00AB4DEF">
              <w:rPr>
                <w:rFonts w:asciiTheme="minorHAnsi" w:hAnsiTheme="minorHAnsi" w:cs="Arial"/>
                <w:sz w:val="22"/>
                <w:szCs w:val="22"/>
              </w:rPr>
              <w:t xml:space="preserve">to evaluate response capabilities </w:t>
            </w:r>
            <w:r w:rsidRPr="00AB4DEF">
              <w:rPr>
                <w:rFonts w:asciiTheme="minorHAnsi" w:hAnsiTheme="minorHAnsi" w:cs="Arial"/>
                <w:sz w:val="22"/>
                <w:szCs w:val="22"/>
              </w:rPr>
              <w:t xml:space="preserve">for </w:t>
            </w:r>
            <w:r w:rsidR="00B261F5" w:rsidRPr="00AB4DEF">
              <w:rPr>
                <w:rFonts w:asciiTheme="minorHAnsi" w:hAnsiTheme="minorHAnsi" w:cs="Arial"/>
                <w:sz w:val="22"/>
                <w:szCs w:val="22"/>
              </w:rPr>
              <w:t xml:space="preserve">personnel at a frontline </w:t>
            </w:r>
            <w:r w:rsidR="005A5BC7" w:rsidRPr="00AB4DEF">
              <w:rPr>
                <w:rFonts w:asciiTheme="minorHAnsi" w:hAnsiTheme="minorHAnsi" w:cs="Arial"/>
                <w:sz w:val="22"/>
                <w:szCs w:val="22"/>
              </w:rPr>
              <w:t xml:space="preserve">hospital </w:t>
            </w:r>
            <w:r w:rsidR="00B261F5" w:rsidRPr="00AB4DEF">
              <w:rPr>
                <w:rFonts w:asciiTheme="minorHAnsi" w:hAnsiTheme="minorHAnsi" w:cs="Arial"/>
                <w:sz w:val="22"/>
                <w:szCs w:val="22"/>
              </w:rPr>
              <w:t xml:space="preserve">who are designated </w:t>
            </w:r>
            <w:r w:rsidR="00AB4DEF">
              <w:rPr>
                <w:rFonts w:asciiTheme="minorHAnsi" w:hAnsiTheme="minorHAnsi" w:cs="Arial"/>
                <w:sz w:val="22"/>
                <w:szCs w:val="22"/>
              </w:rPr>
              <w:t xml:space="preserve">with responsibilities in identifying </w:t>
            </w:r>
            <w:r w:rsidR="005A5BC7" w:rsidRPr="00AB4DEF">
              <w:rPr>
                <w:rFonts w:asciiTheme="minorHAnsi" w:hAnsiTheme="minorHAnsi" w:cs="Arial"/>
                <w:sz w:val="22"/>
                <w:szCs w:val="22"/>
              </w:rPr>
              <w:t xml:space="preserve">a </w:t>
            </w:r>
            <w:r w:rsidR="003572E5" w:rsidRPr="00AB4DEF">
              <w:rPr>
                <w:rFonts w:asciiTheme="minorHAnsi" w:hAnsiTheme="minorHAnsi" w:cs="Arial"/>
                <w:sz w:val="22"/>
                <w:szCs w:val="22"/>
              </w:rPr>
              <w:t>Person</w:t>
            </w:r>
            <w:r w:rsidR="005A5BC7" w:rsidRPr="00AB4DEF">
              <w:rPr>
                <w:rFonts w:asciiTheme="minorHAnsi" w:hAnsiTheme="minorHAnsi" w:cs="Arial"/>
                <w:sz w:val="22"/>
                <w:szCs w:val="22"/>
              </w:rPr>
              <w:t xml:space="preserve"> </w:t>
            </w:r>
            <w:r w:rsidR="003572E5" w:rsidRPr="00AB4DEF">
              <w:rPr>
                <w:rFonts w:asciiTheme="minorHAnsi" w:hAnsiTheme="minorHAnsi" w:cs="Arial"/>
                <w:sz w:val="22"/>
                <w:szCs w:val="22"/>
              </w:rPr>
              <w:t>U</w:t>
            </w:r>
            <w:r w:rsidR="005A5BC7" w:rsidRPr="00AB4DEF">
              <w:rPr>
                <w:rFonts w:asciiTheme="minorHAnsi" w:hAnsiTheme="minorHAnsi" w:cs="Arial"/>
                <w:sz w:val="22"/>
                <w:szCs w:val="22"/>
              </w:rPr>
              <w:t xml:space="preserve">nder </w:t>
            </w:r>
            <w:r w:rsidR="003572E5" w:rsidRPr="00AB4DEF">
              <w:rPr>
                <w:rFonts w:asciiTheme="minorHAnsi" w:hAnsiTheme="minorHAnsi" w:cs="Arial"/>
                <w:sz w:val="22"/>
                <w:szCs w:val="22"/>
              </w:rPr>
              <w:t>I</w:t>
            </w:r>
            <w:r w:rsidR="005A5BC7" w:rsidRPr="00AB4DEF">
              <w:rPr>
                <w:rFonts w:asciiTheme="minorHAnsi" w:hAnsiTheme="minorHAnsi" w:cs="Arial"/>
                <w:sz w:val="22"/>
                <w:szCs w:val="22"/>
              </w:rPr>
              <w:t>nvestigation</w:t>
            </w:r>
            <w:r w:rsidR="003572E5" w:rsidRPr="00AB4DEF">
              <w:rPr>
                <w:rFonts w:asciiTheme="minorHAnsi" w:hAnsiTheme="minorHAnsi" w:cs="Arial"/>
                <w:sz w:val="22"/>
                <w:szCs w:val="22"/>
              </w:rPr>
              <w:t xml:space="preserve"> (PUI)</w:t>
            </w:r>
            <w:r w:rsidR="005A5BC7" w:rsidRPr="00AB4DEF">
              <w:rPr>
                <w:rFonts w:asciiTheme="minorHAnsi" w:hAnsiTheme="minorHAnsi" w:cs="Arial"/>
                <w:sz w:val="22"/>
                <w:szCs w:val="22"/>
              </w:rPr>
              <w:t xml:space="preserve"> for Ebola Viral Disease (EVD).</w:t>
            </w:r>
            <w:r w:rsidRPr="00AB4DEF">
              <w:rPr>
                <w:rFonts w:asciiTheme="minorHAnsi" w:hAnsiTheme="minorHAnsi" w:cs="Arial"/>
                <w:sz w:val="22"/>
                <w:szCs w:val="22"/>
              </w:rPr>
              <w:t xml:space="preserve">  </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t>Mission Area(s)</w:t>
            </w:r>
          </w:p>
        </w:tc>
        <w:tc>
          <w:tcPr>
            <w:tcW w:w="7875" w:type="dxa"/>
            <w:vAlign w:val="center"/>
          </w:tcPr>
          <w:p w:rsidR="00D27750" w:rsidRPr="00AB4DEF" w:rsidRDefault="00142A75" w:rsidP="00142A75">
            <w:pPr>
              <w:spacing w:before="120" w:after="120"/>
              <w:rPr>
                <w:rFonts w:asciiTheme="minorHAnsi" w:hAnsiTheme="minorHAnsi" w:cs="Arial"/>
                <w:b/>
                <w:sz w:val="22"/>
                <w:szCs w:val="22"/>
                <w:highlight w:val="lightGray"/>
              </w:rPr>
            </w:pPr>
            <w:r w:rsidRPr="00AB4DEF">
              <w:rPr>
                <w:rFonts w:asciiTheme="minorHAnsi" w:hAnsiTheme="minorHAnsi" w:cs="Arial"/>
                <w:sz w:val="22"/>
                <w:szCs w:val="22"/>
              </w:rPr>
              <w:t>Protection</w:t>
            </w:r>
            <w:r w:rsidR="00FC489C" w:rsidRPr="00AB4DEF">
              <w:rPr>
                <w:rFonts w:asciiTheme="minorHAnsi" w:hAnsiTheme="minorHAnsi" w:cs="Arial"/>
                <w:sz w:val="22"/>
                <w:szCs w:val="22"/>
              </w:rPr>
              <w:t>, Mitigation</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t>Core Capabilities</w:t>
            </w:r>
          </w:p>
        </w:tc>
        <w:tc>
          <w:tcPr>
            <w:tcW w:w="7875" w:type="dxa"/>
            <w:vAlign w:val="center"/>
          </w:tcPr>
          <w:p w:rsidR="00D27750" w:rsidRPr="00AB4DEF" w:rsidRDefault="003572E5" w:rsidP="003572E5">
            <w:pPr>
              <w:spacing w:before="120" w:after="120"/>
              <w:rPr>
                <w:rFonts w:asciiTheme="minorHAnsi" w:hAnsiTheme="minorHAnsi" w:cs="Arial"/>
                <w:sz w:val="22"/>
                <w:szCs w:val="22"/>
                <w:highlight w:val="lightGray"/>
              </w:rPr>
            </w:pPr>
            <w:r w:rsidRPr="00AB4DEF">
              <w:rPr>
                <w:rFonts w:asciiTheme="minorHAnsi" w:hAnsiTheme="minorHAnsi" w:cs="Arial"/>
                <w:sz w:val="22"/>
                <w:szCs w:val="22"/>
              </w:rPr>
              <w:t xml:space="preserve">Healthcare System Preparedness, </w:t>
            </w:r>
            <w:r w:rsidR="00FC489C" w:rsidRPr="00AB4DEF">
              <w:rPr>
                <w:rFonts w:asciiTheme="minorHAnsi" w:hAnsiTheme="minorHAnsi" w:cs="Arial"/>
                <w:sz w:val="22"/>
                <w:szCs w:val="22"/>
              </w:rPr>
              <w:t xml:space="preserve">Emergency Operations Coordination, Information Sharing, </w:t>
            </w:r>
            <w:r w:rsidRPr="00AB4DEF">
              <w:rPr>
                <w:rFonts w:asciiTheme="minorHAnsi" w:hAnsiTheme="minorHAnsi" w:cs="Arial"/>
                <w:sz w:val="22"/>
                <w:szCs w:val="22"/>
              </w:rPr>
              <w:t xml:space="preserve">Medical Surge, </w:t>
            </w:r>
            <w:r w:rsidR="00FC489C" w:rsidRPr="00AB4DEF">
              <w:rPr>
                <w:rFonts w:asciiTheme="minorHAnsi" w:hAnsiTheme="minorHAnsi" w:cs="Arial"/>
                <w:sz w:val="22"/>
                <w:szCs w:val="22"/>
              </w:rPr>
              <w:t>Responder Safety and Health</w:t>
            </w:r>
          </w:p>
        </w:tc>
      </w:tr>
      <w:tr w:rsidR="00112712" w:rsidRPr="001D6096" w:rsidTr="00112712">
        <w:trPr>
          <w:trHeight w:val="432"/>
        </w:trPr>
        <w:tc>
          <w:tcPr>
            <w:tcW w:w="1890" w:type="dxa"/>
            <w:vMerge w:val="restart"/>
            <w:shd w:val="clear" w:color="auto" w:fill="000080"/>
            <w:vAlign w:val="center"/>
          </w:tcPr>
          <w:p w:rsidR="00112712" w:rsidRPr="00142A75" w:rsidRDefault="00112712" w:rsidP="00112712">
            <w:pPr>
              <w:spacing w:before="120" w:after="120"/>
              <w:jc w:val="center"/>
              <w:rPr>
                <w:rFonts w:ascii="Arial" w:hAnsi="Arial" w:cs="Arial"/>
                <w:b/>
                <w:color w:val="FFFFFF" w:themeColor="background1"/>
                <w:szCs w:val="20"/>
              </w:rPr>
            </w:pPr>
            <w:r>
              <w:rPr>
                <w:rFonts w:ascii="Arial" w:hAnsi="Arial" w:cs="Arial"/>
                <w:b/>
                <w:color w:val="FFFFFF" w:themeColor="background1"/>
                <w:szCs w:val="20"/>
              </w:rPr>
              <w:t>Response Activities (</w:t>
            </w:r>
            <w:r w:rsidR="0006593A">
              <w:rPr>
                <w:rFonts w:ascii="Arial" w:hAnsi="Arial" w:cs="Arial"/>
                <w:b/>
                <w:color w:val="FFFFFF" w:themeColor="background1"/>
                <w:szCs w:val="20"/>
              </w:rPr>
              <w:t xml:space="preserve">Drill </w:t>
            </w:r>
            <w:r w:rsidRPr="00142A75">
              <w:rPr>
                <w:rFonts w:ascii="Arial" w:hAnsi="Arial" w:cs="Arial"/>
                <w:b/>
                <w:color w:val="FFFFFF" w:themeColor="background1"/>
                <w:szCs w:val="20"/>
              </w:rPr>
              <w:t>Objectives</w:t>
            </w:r>
            <w:r>
              <w:rPr>
                <w:rFonts w:ascii="Arial" w:hAnsi="Arial" w:cs="Arial"/>
                <w:b/>
                <w:color w:val="FFFFFF" w:themeColor="background1"/>
                <w:szCs w:val="20"/>
              </w:rPr>
              <w:t>)</w:t>
            </w:r>
          </w:p>
        </w:tc>
        <w:tc>
          <w:tcPr>
            <w:tcW w:w="7875" w:type="dxa"/>
          </w:tcPr>
          <w:p w:rsidR="00112712" w:rsidRPr="008027DC" w:rsidRDefault="00112712" w:rsidP="00112712">
            <w:pPr>
              <w:widowControl w:val="0"/>
              <w:autoSpaceDE w:val="0"/>
              <w:autoSpaceDN w:val="0"/>
              <w:adjustRightInd w:val="0"/>
              <w:spacing w:after="200" w:line="276" w:lineRule="auto"/>
              <w:rPr>
                <w:rFonts w:ascii="Arial" w:hAnsi="Arial" w:cs="Arial"/>
                <w:sz w:val="20"/>
                <w:szCs w:val="20"/>
              </w:rPr>
            </w:pPr>
            <w:r w:rsidRPr="008027DC">
              <w:rPr>
                <w:rFonts w:asciiTheme="minorHAnsi" w:hAnsiTheme="minorHAnsi"/>
              </w:rPr>
              <w:t>Hospital demonstrate</w:t>
            </w:r>
            <w:r>
              <w:rPr>
                <w:rFonts w:asciiTheme="minorHAnsi" w:hAnsiTheme="minorHAnsi"/>
              </w:rPr>
              <w:t>s</w:t>
            </w:r>
            <w:r w:rsidRPr="008027DC">
              <w:rPr>
                <w:rFonts w:asciiTheme="minorHAnsi" w:hAnsiTheme="minorHAnsi"/>
              </w:rPr>
              <w:t xml:space="preserve"> the ability to activate relevant plans and procedures to respond to a </w:t>
            </w:r>
            <w:r w:rsidRPr="008027DC">
              <w:rPr>
                <w:rFonts w:asciiTheme="minorHAnsi" w:hAnsiTheme="minorHAnsi" w:cs="Arial"/>
              </w:rPr>
              <w:t xml:space="preserve">PUI for EVD </w:t>
            </w:r>
            <w:r w:rsidRPr="008027DC">
              <w:rPr>
                <w:rFonts w:asciiTheme="minorHAnsi" w:hAnsiTheme="minorHAnsi"/>
              </w:rPr>
              <w:t>and also to continue essential functions.</w:t>
            </w:r>
          </w:p>
        </w:tc>
      </w:tr>
      <w:tr w:rsidR="00112712" w:rsidRPr="001D6096" w:rsidTr="00112712">
        <w:trPr>
          <w:trHeight w:val="432"/>
        </w:trPr>
        <w:tc>
          <w:tcPr>
            <w:tcW w:w="1890" w:type="dxa"/>
            <w:vMerge/>
            <w:shd w:val="clear" w:color="auto" w:fill="000080"/>
            <w:vAlign w:val="center"/>
          </w:tcPr>
          <w:p w:rsidR="00112712" w:rsidRDefault="00112712" w:rsidP="00112712">
            <w:pPr>
              <w:spacing w:before="120" w:after="120"/>
              <w:jc w:val="center"/>
              <w:rPr>
                <w:rFonts w:ascii="Arial" w:hAnsi="Arial" w:cs="Arial"/>
                <w:b/>
                <w:color w:val="FFFFFF" w:themeColor="background1"/>
                <w:szCs w:val="20"/>
              </w:rPr>
            </w:pPr>
          </w:p>
        </w:tc>
        <w:tc>
          <w:tcPr>
            <w:tcW w:w="7875" w:type="dxa"/>
          </w:tcPr>
          <w:p w:rsidR="00112712" w:rsidRPr="008027DC" w:rsidRDefault="00112712" w:rsidP="00112712">
            <w:pPr>
              <w:widowControl w:val="0"/>
              <w:autoSpaceDE w:val="0"/>
              <w:autoSpaceDN w:val="0"/>
              <w:adjustRightInd w:val="0"/>
              <w:spacing w:after="200" w:line="276" w:lineRule="auto"/>
              <w:rPr>
                <w:rFonts w:ascii="Arial" w:hAnsi="Arial" w:cs="Arial"/>
                <w:sz w:val="20"/>
                <w:szCs w:val="20"/>
              </w:rPr>
            </w:pPr>
            <w:r w:rsidRPr="008027DC">
              <w:rPr>
                <w:rFonts w:asciiTheme="minorHAnsi" w:hAnsiTheme="minorHAnsi"/>
              </w:rPr>
              <w:t>Reception/registration staff demonstrate</w:t>
            </w:r>
            <w:r>
              <w:rPr>
                <w:rFonts w:asciiTheme="minorHAnsi" w:hAnsiTheme="minorHAnsi"/>
              </w:rPr>
              <w:t>s</w:t>
            </w:r>
            <w:r w:rsidRPr="008027DC">
              <w:rPr>
                <w:rFonts w:asciiTheme="minorHAnsi" w:hAnsiTheme="minorHAnsi"/>
              </w:rPr>
              <w:t xml:space="preserve"> the ability to recognize a suspect infectious disease patient by following the registration protocol.</w:t>
            </w:r>
          </w:p>
        </w:tc>
      </w:tr>
      <w:tr w:rsidR="00112712" w:rsidRPr="001D6096" w:rsidTr="00112712">
        <w:trPr>
          <w:trHeight w:val="432"/>
        </w:trPr>
        <w:tc>
          <w:tcPr>
            <w:tcW w:w="1890" w:type="dxa"/>
            <w:vMerge/>
            <w:shd w:val="clear" w:color="auto" w:fill="000080"/>
            <w:vAlign w:val="center"/>
          </w:tcPr>
          <w:p w:rsidR="00112712" w:rsidRDefault="00112712" w:rsidP="00112712">
            <w:pPr>
              <w:spacing w:before="120" w:after="120"/>
              <w:jc w:val="center"/>
              <w:rPr>
                <w:rFonts w:ascii="Arial" w:hAnsi="Arial" w:cs="Arial"/>
                <w:b/>
                <w:color w:val="FFFFFF" w:themeColor="background1"/>
                <w:szCs w:val="20"/>
              </w:rPr>
            </w:pPr>
          </w:p>
        </w:tc>
        <w:tc>
          <w:tcPr>
            <w:tcW w:w="7875" w:type="dxa"/>
          </w:tcPr>
          <w:p w:rsidR="00112712" w:rsidRPr="008027DC" w:rsidRDefault="00112712" w:rsidP="00112712">
            <w:pPr>
              <w:widowControl w:val="0"/>
              <w:autoSpaceDE w:val="0"/>
              <w:autoSpaceDN w:val="0"/>
              <w:adjustRightInd w:val="0"/>
              <w:spacing w:after="200" w:line="276" w:lineRule="auto"/>
              <w:rPr>
                <w:rFonts w:ascii="Arial" w:hAnsi="Arial" w:cs="Arial"/>
                <w:sz w:val="20"/>
                <w:szCs w:val="20"/>
              </w:rPr>
            </w:pPr>
            <w:r w:rsidRPr="008027DC">
              <w:rPr>
                <w:rFonts w:asciiTheme="minorHAnsi" w:hAnsiTheme="minorHAnsi" w:cs="Arial"/>
              </w:rPr>
              <w:t>Hospital personnel demonstrate</w:t>
            </w:r>
            <w:r>
              <w:rPr>
                <w:rFonts w:asciiTheme="minorHAnsi" w:hAnsiTheme="minorHAnsi" w:cs="Arial"/>
              </w:rPr>
              <w:t>s</w:t>
            </w:r>
            <w:r w:rsidRPr="008027DC">
              <w:rPr>
                <w:rFonts w:asciiTheme="minorHAnsi" w:hAnsiTheme="minorHAnsi" w:cs="Arial"/>
              </w:rPr>
              <w:t xml:space="preserve"> the ability to ensure appropriate assessment and clinical management of the suspect infectious patient, to include reporting and notifications.</w:t>
            </w:r>
          </w:p>
        </w:tc>
      </w:tr>
      <w:tr w:rsidR="00112712" w:rsidRPr="001D6096" w:rsidTr="00112712">
        <w:trPr>
          <w:trHeight w:val="432"/>
        </w:trPr>
        <w:tc>
          <w:tcPr>
            <w:tcW w:w="1890" w:type="dxa"/>
            <w:vMerge/>
            <w:shd w:val="clear" w:color="auto" w:fill="000080"/>
            <w:vAlign w:val="center"/>
          </w:tcPr>
          <w:p w:rsidR="00112712" w:rsidRDefault="00112712" w:rsidP="00112712">
            <w:pPr>
              <w:spacing w:before="120" w:after="120"/>
              <w:jc w:val="center"/>
              <w:rPr>
                <w:rFonts w:ascii="Arial" w:hAnsi="Arial" w:cs="Arial"/>
                <w:b/>
                <w:color w:val="FFFFFF" w:themeColor="background1"/>
                <w:szCs w:val="20"/>
              </w:rPr>
            </w:pPr>
          </w:p>
        </w:tc>
        <w:tc>
          <w:tcPr>
            <w:tcW w:w="7875" w:type="dxa"/>
          </w:tcPr>
          <w:p w:rsidR="00112712" w:rsidRPr="008027DC" w:rsidRDefault="00112712" w:rsidP="00112712">
            <w:pPr>
              <w:spacing w:after="160" w:line="259" w:lineRule="auto"/>
              <w:rPr>
                <w:rFonts w:ascii="Arial" w:hAnsi="Arial" w:cs="Arial"/>
                <w:sz w:val="20"/>
                <w:szCs w:val="20"/>
              </w:rPr>
            </w:pPr>
            <w:r w:rsidRPr="008027DC">
              <w:rPr>
                <w:rFonts w:asciiTheme="minorHAnsi" w:hAnsiTheme="minorHAnsi"/>
              </w:rPr>
              <w:t>Hospital personnel demonstrate</w:t>
            </w:r>
            <w:r>
              <w:rPr>
                <w:rFonts w:asciiTheme="minorHAnsi" w:hAnsiTheme="minorHAnsi"/>
              </w:rPr>
              <w:t>s</w:t>
            </w:r>
            <w:r w:rsidRPr="008027DC">
              <w:rPr>
                <w:rFonts w:asciiTheme="minorHAnsi" w:hAnsiTheme="minorHAnsi"/>
              </w:rPr>
              <w:t xml:space="preserve"> the ability to access, don, and doff appropriate personal protective equipment, consistent with current CDC guidelines for a stable </w:t>
            </w:r>
            <w:r w:rsidRPr="008027DC">
              <w:rPr>
                <w:rFonts w:asciiTheme="minorHAnsi" w:hAnsiTheme="minorHAnsi" w:cs="Arial"/>
              </w:rPr>
              <w:t>PUI for EVD</w:t>
            </w:r>
            <w:r w:rsidRPr="008027DC">
              <w:rPr>
                <w:rFonts w:asciiTheme="minorHAnsi" w:hAnsiTheme="minorHAnsi"/>
              </w:rPr>
              <w:t>.</w:t>
            </w:r>
          </w:p>
        </w:tc>
      </w:tr>
      <w:tr w:rsidR="00112712" w:rsidRPr="001D6096" w:rsidTr="00112712">
        <w:trPr>
          <w:trHeight w:val="432"/>
        </w:trPr>
        <w:tc>
          <w:tcPr>
            <w:tcW w:w="1890" w:type="dxa"/>
            <w:vMerge/>
            <w:shd w:val="clear" w:color="auto" w:fill="000080"/>
            <w:vAlign w:val="center"/>
          </w:tcPr>
          <w:p w:rsidR="00112712" w:rsidRDefault="00112712" w:rsidP="00112712">
            <w:pPr>
              <w:spacing w:before="120" w:after="120"/>
              <w:jc w:val="center"/>
              <w:rPr>
                <w:rFonts w:ascii="Arial" w:hAnsi="Arial" w:cs="Arial"/>
                <w:b/>
                <w:color w:val="FFFFFF" w:themeColor="background1"/>
                <w:szCs w:val="20"/>
              </w:rPr>
            </w:pPr>
          </w:p>
        </w:tc>
        <w:tc>
          <w:tcPr>
            <w:tcW w:w="7875" w:type="dxa"/>
          </w:tcPr>
          <w:p w:rsidR="00112712" w:rsidRPr="008027DC" w:rsidRDefault="00112712" w:rsidP="00112712">
            <w:pPr>
              <w:widowControl w:val="0"/>
              <w:autoSpaceDE w:val="0"/>
              <w:autoSpaceDN w:val="0"/>
              <w:adjustRightInd w:val="0"/>
              <w:spacing w:after="160" w:line="259" w:lineRule="auto"/>
              <w:rPr>
                <w:rFonts w:ascii="Arial" w:hAnsi="Arial" w:cs="Arial"/>
                <w:sz w:val="20"/>
                <w:szCs w:val="20"/>
              </w:rPr>
            </w:pPr>
            <w:r w:rsidRPr="008027DC">
              <w:rPr>
                <w:rFonts w:asciiTheme="minorHAnsi" w:hAnsiTheme="minorHAnsi"/>
              </w:rPr>
              <w:t>Hospital personnel demonstrate</w:t>
            </w:r>
            <w:r>
              <w:rPr>
                <w:rFonts w:asciiTheme="minorHAnsi" w:hAnsiTheme="minorHAnsi"/>
              </w:rPr>
              <w:t>s</w:t>
            </w:r>
            <w:r w:rsidRPr="008027DC">
              <w:rPr>
                <w:rFonts w:asciiTheme="minorHAnsi" w:hAnsiTheme="minorHAnsi"/>
              </w:rPr>
              <w:t xml:space="preserve"> the ability to safely collect and handle specimens to assess a </w:t>
            </w:r>
            <w:r w:rsidRPr="008027DC">
              <w:rPr>
                <w:rFonts w:asciiTheme="minorHAnsi" w:hAnsiTheme="minorHAnsi" w:cs="Arial"/>
              </w:rPr>
              <w:t xml:space="preserve">PUI for EVD </w:t>
            </w:r>
            <w:r w:rsidRPr="008027DC">
              <w:rPr>
                <w:rFonts w:asciiTheme="minorHAnsi" w:hAnsiTheme="minorHAnsi"/>
              </w:rPr>
              <w:t>and to rule-out other illness and/or infectious disease.</w:t>
            </w:r>
          </w:p>
        </w:tc>
      </w:tr>
      <w:tr w:rsidR="00112712" w:rsidRPr="001D6096" w:rsidTr="00112712">
        <w:trPr>
          <w:trHeight w:val="432"/>
        </w:trPr>
        <w:tc>
          <w:tcPr>
            <w:tcW w:w="1890" w:type="dxa"/>
            <w:vMerge/>
            <w:shd w:val="clear" w:color="auto" w:fill="000080"/>
            <w:vAlign w:val="center"/>
          </w:tcPr>
          <w:p w:rsidR="00112712" w:rsidRDefault="00112712" w:rsidP="00112712">
            <w:pPr>
              <w:spacing w:before="120" w:after="120"/>
              <w:jc w:val="center"/>
              <w:rPr>
                <w:rFonts w:ascii="Arial" w:hAnsi="Arial" w:cs="Arial"/>
                <w:b/>
                <w:color w:val="FFFFFF" w:themeColor="background1"/>
                <w:szCs w:val="20"/>
              </w:rPr>
            </w:pPr>
          </w:p>
        </w:tc>
        <w:tc>
          <w:tcPr>
            <w:tcW w:w="7875" w:type="dxa"/>
          </w:tcPr>
          <w:p w:rsidR="00112712" w:rsidRPr="008027DC" w:rsidRDefault="00112712" w:rsidP="00112712">
            <w:pPr>
              <w:widowControl w:val="0"/>
              <w:autoSpaceDE w:val="0"/>
              <w:autoSpaceDN w:val="0"/>
              <w:adjustRightInd w:val="0"/>
              <w:spacing w:after="160" w:line="259" w:lineRule="auto"/>
              <w:rPr>
                <w:rFonts w:ascii="Arial" w:hAnsi="Arial" w:cs="Arial"/>
                <w:sz w:val="20"/>
                <w:szCs w:val="20"/>
              </w:rPr>
            </w:pPr>
            <w:r w:rsidRPr="008027DC">
              <w:rPr>
                <w:rFonts w:asciiTheme="minorHAnsi" w:hAnsiTheme="minorHAnsi"/>
              </w:rPr>
              <w:t>Hospital personnel demonstrate</w:t>
            </w:r>
            <w:r>
              <w:rPr>
                <w:rFonts w:asciiTheme="minorHAnsi" w:hAnsiTheme="minorHAnsi"/>
              </w:rPr>
              <w:t>s</w:t>
            </w:r>
            <w:r w:rsidRPr="008027DC">
              <w:rPr>
                <w:rFonts w:asciiTheme="minorHAnsi" w:hAnsiTheme="minorHAnsi"/>
              </w:rPr>
              <w:t xml:space="preserve"> the ability to safely collect and handle biological waste from</w:t>
            </w:r>
            <w:r w:rsidRPr="008027DC">
              <w:rPr>
                <w:rFonts w:asciiTheme="minorHAnsi" w:hAnsiTheme="minorHAnsi" w:cs="Arial"/>
              </w:rPr>
              <w:t xml:space="preserve"> managing a PUI for EVD.</w:t>
            </w:r>
          </w:p>
        </w:tc>
      </w:tr>
      <w:tr w:rsidR="00112712" w:rsidRPr="001D6096" w:rsidTr="00112712">
        <w:trPr>
          <w:trHeight w:val="432"/>
        </w:trPr>
        <w:tc>
          <w:tcPr>
            <w:tcW w:w="1890" w:type="dxa"/>
            <w:vMerge/>
            <w:shd w:val="clear" w:color="auto" w:fill="000080"/>
            <w:vAlign w:val="center"/>
          </w:tcPr>
          <w:p w:rsidR="00112712" w:rsidRDefault="00112712" w:rsidP="00112712">
            <w:pPr>
              <w:spacing w:before="120" w:after="120"/>
              <w:jc w:val="center"/>
              <w:rPr>
                <w:rFonts w:ascii="Arial" w:hAnsi="Arial" w:cs="Arial"/>
                <w:b/>
                <w:color w:val="FFFFFF" w:themeColor="background1"/>
                <w:szCs w:val="20"/>
              </w:rPr>
            </w:pPr>
          </w:p>
        </w:tc>
        <w:tc>
          <w:tcPr>
            <w:tcW w:w="7875" w:type="dxa"/>
          </w:tcPr>
          <w:p w:rsidR="00112712" w:rsidRPr="008027DC" w:rsidRDefault="00112712" w:rsidP="00112712">
            <w:pPr>
              <w:spacing w:after="200" w:line="276" w:lineRule="auto"/>
              <w:rPr>
                <w:rFonts w:ascii="Arial" w:hAnsi="Arial" w:cs="Arial"/>
                <w:sz w:val="20"/>
                <w:szCs w:val="20"/>
              </w:rPr>
            </w:pPr>
            <w:r w:rsidRPr="008027DC">
              <w:rPr>
                <w:rFonts w:asciiTheme="minorHAnsi" w:hAnsiTheme="minorHAnsi"/>
              </w:rPr>
              <w:t>Hospital personnel demonstrate</w:t>
            </w:r>
            <w:r>
              <w:rPr>
                <w:rFonts w:asciiTheme="minorHAnsi" w:hAnsiTheme="minorHAnsi"/>
              </w:rPr>
              <w:t>s</w:t>
            </w:r>
            <w:r w:rsidRPr="008027DC">
              <w:rPr>
                <w:rFonts w:asciiTheme="minorHAnsi" w:hAnsiTheme="minorHAnsi"/>
              </w:rPr>
              <w:t xml:space="preserve"> the ability to </w:t>
            </w:r>
            <w:r w:rsidRPr="008027DC">
              <w:rPr>
                <w:rFonts w:asciiTheme="minorHAnsi" w:hAnsiTheme="minorHAnsi" w:cs="Arial"/>
              </w:rPr>
              <w:t xml:space="preserve">prepare a PUI for EVD to be transported to an assessment or treatment facility.  </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lastRenderedPageBreak/>
              <w:t>Threat or Hazard</w:t>
            </w:r>
          </w:p>
        </w:tc>
        <w:tc>
          <w:tcPr>
            <w:tcW w:w="7875" w:type="dxa"/>
            <w:vAlign w:val="center"/>
          </w:tcPr>
          <w:p w:rsidR="00D27750" w:rsidRPr="00AB4DEF" w:rsidRDefault="00FC489C" w:rsidP="00282C43">
            <w:pPr>
              <w:spacing w:before="120" w:after="120"/>
              <w:rPr>
                <w:rFonts w:asciiTheme="minorHAnsi" w:hAnsiTheme="minorHAnsi" w:cs="Arial"/>
                <w:sz w:val="22"/>
                <w:szCs w:val="22"/>
                <w:highlight w:val="lightGray"/>
              </w:rPr>
            </w:pPr>
            <w:r w:rsidRPr="00AB4DEF">
              <w:rPr>
                <w:rFonts w:asciiTheme="minorHAnsi" w:hAnsiTheme="minorHAnsi" w:cs="Arial"/>
                <w:sz w:val="22"/>
                <w:szCs w:val="22"/>
              </w:rPr>
              <w:t>Ebola</w:t>
            </w:r>
            <w:r w:rsidR="005A5BC7" w:rsidRPr="00AB4DEF">
              <w:rPr>
                <w:rFonts w:asciiTheme="minorHAnsi" w:hAnsiTheme="minorHAnsi" w:cs="Arial"/>
                <w:sz w:val="22"/>
                <w:szCs w:val="22"/>
              </w:rPr>
              <w:t xml:space="preserve"> Viral Disease (EVD)</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t>Scenario</w:t>
            </w:r>
          </w:p>
        </w:tc>
        <w:tc>
          <w:tcPr>
            <w:tcW w:w="7875" w:type="dxa"/>
            <w:vAlign w:val="center"/>
          </w:tcPr>
          <w:p w:rsidR="00D27750" w:rsidRPr="00AB4DEF" w:rsidRDefault="00142A75" w:rsidP="005A5BC7">
            <w:pPr>
              <w:spacing w:before="120" w:after="120"/>
              <w:rPr>
                <w:rFonts w:asciiTheme="minorHAnsi" w:hAnsiTheme="minorHAnsi" w:cs="Arial"/>
                <w:sz w:val="22"/>
                <w:szCs w:val="22"/>
                <w:highlight w:val="lightGray"/>
              </w:rPr>
            </w:pPr>
            <w:r w:rsidRPr="00AB4DEF">
              <w:rPr>
                <w:rFonts w:asciiTheme="minorHAnsi" w:hAnsiTheme="minorHAnsi" w:cs="Arial"/>
                <w:sz w:val="22"/>
                <w:szCs w:val="22"/>
              </w:rPr>
              <w:t xml:space="preserve">An individual </w:t>
            </w:r>
            <w:r w:rsidR="005A5BC7" w:rsidRPr="00AB4DEF">
              <w:rPr>
                <w:rFonts w:asciiTheme="minorHAnsi" w:hAnsiTheme="minorHAnsi" w:cs="Arial"/>
                <w:sz w:val="22"/>
                <w:szCs w:val="22"/>
              </w:rPr>
              <w:t xml:space="preserve">(patient actor) </w:t>
            </w:r>
            <w:r w:rsidRPr="00AB4DEF">
              <w:rPr>
                <w:rFonts w:asciiTheme="minorHAnsi" w:hAnsiTheme="minorHAnsi" w:cs="Arial"/>
                <w:sz w:val="22"/>
                <w:szCs w:val="22"/>
              </w:rPr>
              <w:t xml:space="preserve">presents at </w:t>
            </w:r>
            <w:r w:rsidR="005A5BC7" w:rsidRPr="00AB4DEF">
              <w:rPr>
                <w:rFonts w:asciiTheme="minorHAnsi" w:hAnsiTheme="minorHAnsi" w:cs="Arial"/>
                <w:sz w:val="22"/>
                <w:szCs w:val="22"/>
              </w:rPr>
              <w:t>the</w:t>
            </w:r>
            <w:r w:rsidRPr="00AB4DEF">
              <w:rPr>
                <w:rFonts w:asciiTheme="minorHAnsi" w:hAnsiTheme="minorHAnsi" w:cs="Arial"/>
                <w:sz w:val="22"/>
                <w:szCs w:val="22"/>
              </w:rPr>
              <w:t xml:space="preserve"> </w:t>
            </w:r>
            <w:r w:rsidR="00FC489C" w:rsidRPr="00AB4DEF">
              <w:rPr>
                <w:rFonts w:asciiTheme="minorHAnsi" w:hAnsiTheme="minorHAnsi" w:cs="Arial"/>
                <w:sz w:val="22"/>
                <w:szCs w:val="22"/>
              </w:rPr>
              <w:t>hospital</w:t>
            </w:r>
            <w:r w:rsidRPr="00AB4DEF">
              <w:rPr>
                <w:rFonts w:asciiTheme="minorHAnsi" w:hAnsiTheme="minorHAnsi" w:cs="Arial"/>
                <w:sz w:val="22"/>
                <w:szCs w:val="22"/>
              </w:rPr>
              <w:t xml:space="preserve"> with fever and a recent travel history to West Africa.</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t>Sponsor</w:t>
            </w:r>
          </w:p>
        </w:tc>
        <w:tc>
          <w:tcPr>
            <w:tcW w:w="7875" w:type="dxa"/>
            <w:vAlign w:val="center"/>
          </w:tcPr>
          <w:p w:rsidR="00D27750" w:rsidRPr="00AB4DEF" w:rsidRDefault="005A5BC7" w:rsidP="005A5BC7">
            <w:pPr>
              <w:spacing w:before="120" w:after="120"/>
              <w:rPr>
                <w:rFonts w:asciiTheme="minorHAnsi" w:hAnsiTheme="minorHAnsi" w:cs="Arial"/>
                <w:b/>
                <w:sz w:val="22"/>
                <w:szCs w:val="22"/>
                <w:highlight w:val="lightGray"/>
              </w:rPr>
            </w:pPr>
            <w:r w:rsidRPr="00AB4DEF">
              <w:rPr>
                <w:rFonts w:asciiTheme="minorHAnsi" w:hAnsiTheme="minorHAnsi" w:cs="Arial"/>
                <w:sz w:val="22"/>
                <w:szCs w:val="22"/>
              </w:rPr>
              <w:t>WV Hospital Association and the WV DHHR BPH Center for Threat Preparedness, with U.S. DHS ASPR and CDC funding</w:t>
            </w:r>
          </w:p>
        </w:tc>
      </w:tr>
      <w:tr w:rsidR="00D27750" w:rsidRPr="001D6096" w:rsidTr="00112712">
        <w:trPr>
          <w:trHeight w:val="432"/>
        </w:trPr>
        <w:tc>
          <w:tcPr>
            <w:tcW w:w="1890" w:type="dxa"/>
            <w:shd w:val="clear" w:color="auto" w:fill="000080"/>
            <w:vAlign w:val="center"/>
          </w:tcPr>
          <w:p w:rsidR="00D27750" w:rsidRPr="00142A75" w:rsidRDefault="00D27750" w:rsidP="00282C43">
            <w:pPr>
              <w:spacing w:before="120" w:after="120"/>
              <w:jc w:val="center"/>
              <w:rPr>
                <w:rFonts w:ascii="Arial" w:hAnsi="Arial" w:cs="Arial"/>
                <w:b/>
                <w:color w:val="FFFFFF" w:themeColor="background1"/>
                <w:szCs w:val="20"/>
              </w:rPr>
            </w:pPr>
            <w:r w:rsidRPr="00142A75">
              <w:rPr>
                <w:rFonts w:ascii="Arial" w:hAnsi="Arial" w:cs="Arial"/>
                <w:b/>
                <w:color w:val="FFFFFF" w:themeColor="background1"/>
                <w:szCs w:val="20"/>
              </w:rPr>
              <w:t>Point of Contact</w:t>
            </w:r>
          </w:p>
        </w:tc>
        <w:tc>
          <w:tcPr>
            <w:tcW w:w="7875" w:type="dxa"/>
            <w:vAlign w:val="center"/>
          </w:tcPr>
          <w:p w:rsidR="00D27750" w:rsidRPr="00AB4DEF" w:rsidRDefault="00D27750" w:rsidP="005A5BC7">
            <w:pPr>
              <w:spacing w:before="120" w:after="120"/>
              <w:rPr>
                <w:rFonts w:asciiTheme="minorHAnsi" w:hAnsiTheme="minorHAnsi" w:cs="Arial"/>
                <w:sz w:val="22"/>
                <w:szCs w:val="22"/>
                <w:highlight w:val="lightGray"/>
              </w:rPr>
            </w:pPr>
            <w:r w:rsidRPr="00AB4DEF">
              <w:rPr>
                <w:rFonts w:asciiTheme="minorHAnsi" w:hAnsiTheme="minorHAnsi" w:cs="Arial"/>
                <w:sz w:val="22"/>
                <w:szCs w:val="22"/>
                <w:highlight w:val="yellow"/>
              </w:rPr>
              <w:t xml:space="preserve">Insert the name, title, phone number, and email address of the </w:t>
            </w:r>
            <w:r w:rsidR="005A5BC7" w:rsidRPr="00AB4DEF">
              <w:rPr>
                <w:rFonts w:asciiTheme="minorHAnsi" w:hAnsiTheme="minorHAnsi" w:cs="Arial"/>
                <w:sz w:val="22"/>
                <w:szCs w:val="22"/>
                <w:highlight w:val="yellow"/>
              </w:rPr>
              <w:t>Drill Manager</w:t>
            </w:r>
            <w:r w:rsidRPr="00AB4DEF">
              <w:rPr>
                <w:rFonts w:asciiTheme="minorHAnsi" w:hAnsiTheme="minorHAnsi" w:cs="Arial"/>
                <w:sz w:val="22"/>
                <w:szCs w:val="22"/>
                <w:highlight w:val="yellow"/>
              </w:rPr>
              <w:t xml:space="preserve"> </w:t>
            </w:r>
          </w:p>
        </w:tc>
      </w:tr>
      <w:tr w:rsidR="00112712" w:rsidRPr="001D6096" w:rsidTr="00112712">
        <w:trPr>
          <w:trHeight w:val="432"/>
        </w:trPr>
        <w:tc>
          <w:tcPr>
            <w:tcW w:w="1890" w:type="dxa"/>
            <w:shd w:val="clear" w:color="auto" w:fill="000080"/>
            <w:vAlign w:val="center"/>
          </w:tcPr>
          <w:p w:rsidR="00112712" w:rsidRPr="00142A75" w:rsidRDefault="00112712" w:rsidP="00282C43">
            <w:pPr>
              <w:spacing w:before="120" w:after="120"/>
              <w:jc w:val="center"/>
              <w:rPr>
                <w:rFonts w:ascii="Arial" w:hAnsi="Arial" w:cs="Arial"/>
                <w:b/>
                <w:color w:val="FFFFFF" w:themeColor="background1"/>
                <w:szCs w:val="20"/>
              </w:rPr>
            </w:pPr>
            <w:r>
              <w:rPr>
                <w:rFonts w:ascii="Arial" w:hAnsi="Arial" w:cs="Arial"/>
                <w:b/>
                <w:color w:val="FFFFFF" w:themeColor="background1"/>
                <w:szCs w:val="20"/>
              </w:rPr>
              <w:t>Appendices</w:t>
            </w:r>
          </w:p>
        </w:tc>
        <w:tc>
          <w:tcPr>
            <w:tcW w:w="7875" w:type="dxa"/>
            <w:vAlign w:val="center"/>
          </w:tcPr>
          <w:p w:rsidR="00112712" w:rsidRPr="00112712" w:rsidRDefault="00112712" w:rsidP="005A5BC7">
            <w:pPr>
              <w:spacing w:before="120" w:after="120"/>
              <w:rPr>
                <w:rFonts w:asciiTheme="minorHAnsi" w:hAnsiTheme="minorHAnsi" w:cs="Arial"/>
                <w:sz w:val="22"/>
                <w:szCs w:val="22"/>
              </w:rPr>
            </w:pPr>
            <w:r w:rsidRPr="00112712">
              <w:rPr>
                <w:rFonts w:asciiTheme="minorHAnsi" w:hAnsiTheme="minorHAnsi" w:cs="Arial"/>
                <w:sz w:val="22"/>
                <w:szCs w:val="22"/>
              </w:rPr>
              <w:t>Appendix A: Drill Participants (sign-in information)</w:t>
            </w:r>
          </w:p>
          <w:p w:rsidR="00112712" w:rsidRPr="00112712" w:rsidRDefault="00112712" w:rsidP="005A5BC7">
            <w:pPr>
              <w:spacing w:before="120" w:after="120"/>
              <w:rPr>
                <w:rFonts w:asciiTheme="minorHAnsi" w:hAnsiTheme="minorHAnsi" w:cs="Arial"/>
                <w:sz w:val="22"/>
                <w:szCs w:val="22"/>
              </w:rPr>
            </w:pPr>
            <w:r w:rsidRPr="00112712">
              <w:rPr>
                <w:rFonts w:asciiTheme="minorHAnsi" w:hAnsiTheme="minorHAnsi" w:cs="Arial"/>
                <w:sz w:val="22"/>
                <w:szCs w:val="22"/>
              </w:rPr>
              <w:t>Appendix B:  Summary of Participant Evaluation Forms</w:t>
            </w:r>
          </w:p>
          <w:p w:rsidR="00112712" w:rsidRPr="00AB4DEF" w:rsidRDefault="00112712" w:rsidP="005A5BC7">
            <w:pPr>
              <w:spacing w:before="120" w:after="120"/>
              <w:rPr>
                <w:rFonts w:asciiTheme="minorHAnsi" w:hAnsiTheme="minorHAnsi" w:cs="Arial"/>
                <w:sz w:val="22"/>
                <w:szCs w:val="22"/>
                <w:highlight w:val="yellow"/>
              </w:rPr>
            </w:pPr>
            <w:r w:rsidRPr="00112712">
              <w:rPr>
                <w:rFonts w:asciiTheme="minorHAnsi" w:hAnsiTheme="minorHAnsi" w:cs="Arial"/>
                <w:sz w:val="22"/>
                <w:szCs w:val="22"/>
              </w:rPr>
              <w:t>Appendix C: Improvement Plan</w:t>
            </w:r>
          </w:p>
        </w:tc>
      </w:tr>
    </w:tbl>
    <w:p w:rsidR="006746F8" w:rsidRPr="00B51EF7" w:rsidRDefault="006746F8" w:rsidP="006746F8">
      <w:pPr>
        <w:pStyle w:val="BodyText"/>
      </w:pPr>
    </w:p>
    <w:p w:rsidR="006746F8" w:rsidRPr="00B51EF7" w:rsidRDefault="006746F8" w:rsidP="006746F8">
      <w:pPr>
        <w:pStyle w:val="BodyText"/>
        <w:sectPr w:rsidR="006746F8" w:rsidRPr="00B51EF7" w:rsidSect="005E4B95">
          <w:headerReference w:type="first" r:id="rId14"/>
          <w:footerReference w:type="first" r:id="rId15"/>
          <w:pgSz w:w="12240" w:h="15840" w:code="1"/>
          <w:pgMar w:top="1440" w:right="1440" w:bottom="1440" w:left="1440" w:header="432" w:footer="432" w:gutter="0"/>
          <w:pgNumType w:start="1"/>
          <w:cols w:space="720"/>
          <w:titlePg/>
          <w:docGrid w:linePitch="360"/>
        </w:sectPr>
      </w:pPr>
    </w:p>
    <w:p w:rsidR="00D31366" w:rsidRPr="008027DC" w:rsidRDefault="00F466AA" w:rsidP="008027DC">
      <w:pPr>
        <w:pStyle w:val="Heading1"/>
      </w:pPr>
      <w:r w:rsidRPr="008027DC">
        <w:lastRenderedPageBreak/>
        <w:t xml:space="preserve">Analysis of </w:t>
      </w:r>
      <w:r w:rsidR="008027DC">
        <w:t xml:space="preserve">Response Activities </w:t>
      </w:r>
    </w:p>
    <w:p w:rsidR="00F466AA" w:rsidRPr="00250536" w:rsidRDefault="00F466AA" w:rsidP="00F466AA">
      <w:pPr>
        <w:pStyle w:val="BodyText"/>
        <w:rPr>
          <w:rFonts w:ascii="Arial" w:hAnsi="Arial" w:cs="Arial"/>
          <w:sz w:val="22"/>
          <w:szCs w:val="22"/>
        </w:rPr>
      </w:pPr>
      <w:bookmarkStart w:id="1" w:name="_Toc336197853"/>
      <w:bookmarkStart w:id="2" w:name="_Toc336426625"/>
      <w:r w:rsidRPr="00250536">
        <w:rPr>
          <w:rFonts w:ascii="Arial" w:hAnsi="Arial" w:cs="Arial"/>
          <w:sz w:val="22"/>
          <w:szCs w:val="22"/>
        </w:rPr>
        <w:t xml:space="preserve">Aligning </w:t>
      </w:r>
      <w:r w:rsidR="0006593A">
        <w:rPr>
          <w:rFonts w:ascii="Arial" w:hAnsi="Arial" w:cs="Arial"/>
          <w:sz w:val="22"/>
          <w:szCs w:val="22"/>
        </w:rPr>
        <w:t xml:space="preserve">drill </w:t>
      </w:r>
      <w:r w:rsidR="008027DC">
        <w:rPr>
          <w:rFonts w:ascii="Arial" w:hAnsi="Arial" w:cs="Arial"/>
          <w:sz w:val="22"/>
          <w:szCs w:val="22"/>
        </w:rPr>
        <w:t>response activities (objectives)</w:t>
      </w:r>
      <w:r w:rsidRPr="00250536">
        <w:rPr>
          <w:rFonts w:ascii="Arial" w:hAnsi="Arial" w:cs="Arial"/>
          <w:sz w:val="22"/>
          <w:szCs w:val="22"/>
        </w:rPr>
        <w:t xml:space="preserve"> and core capabilities provides a consistent taxonomy for evaluation that transcends individual exercises to support preparedness reporting and trend analysis.  </w:t>
      </w:r>
      <w:r w:rsidR="0087779F">
        <w:rPr>
          <w:rFonts w:ascii="Arial" w:hAnsi="Arial" w:cs="Arial"/>
          <w:sz w:val="22"/>
          <w:szCs w:val="22"/>
        </w:rPr>
        <w:t>The following table presents</w:t>
      </w:r>
      <w:r w:rsidRPr="00250536">
        <w:rPr>
          <w:rFonts w:ascii="Arial" w:hAnsi="Arial" w:cs="Arial"/>
          <w:sz w:val="22"/>
          <w:szCs w:val="22"/>
        </w:rPr>
        <w:t xml:space="preserve"> the </w:t>
      </w:r>
      <w:r w:rsidR="0087779F">
        <w:rPr>
          <w:rFonts w:ascii="Arial" w:hAnsi="Arial" w:cs="Arial"/>
          <w:sz w:val="22"/>
          <w:szCs w:val="22"/>
        </w:rPr>
        <w:t>response activities (</w:t>
      </w:r>
      <w:r w:rsidR="0006593A">
        <w:rPr>
          <w:rFonts w:ascii="Arial" w:hAnsi="Arial" w:cs="Arial"/>
          <w:sz w:val="22"/>
          <w:szCs w:val="22"/>
        </w:rPr>
        <w:t xml:space="preserve">drill </w:t>
      </w:r>
      <w:r w:rsidRPr="00250536">
        <w:rPr>
          <w:rFonts w:ascii="Arial" w:hAnsi="Arial" w:cs="Arial"/>
          <w:sz w:val="22"/>
          <w:szCs w:val="22"/>
        </w:rPr>
        <w:t>objectives</w:t>
      </w:r>
      <w:r w:rsidR="0087779F">
        <w:rPr>
          <w:rFonts w:ascii="Arial" w:hAnsi="Arial" w:cs="Arial"/>
          <w:sz w:val="22"/>
          <w:szCs w:val="22"/>
        </w:rPr>
        <w:t>)</w:t>
      </w:r>
      <w:r w:rsidRPr="00250536">
        <w:rPr>
          <w:rFonts w:ascii="Arial" w:hAnsi="Arial" w:cs="Arial"/>
          <w:sz w:val="22"/>
          <w:szCs w:val="22"/>
        </w:rPr>
        <w:t xml:space="preserve">, aligned core capabilities, and </w:t>
      </w:r>
      <w:r w:rsidRPr="00B07EC8">
        <w:rPr>
          <w:rFonts w:ascii="Arial" w:hAnsi="Arial" w:cs="Arial"/>
          <w:sz w:val="22"/>
          <w:szCs w:val="22"/>
          <w:highlight w:val="yellow"/>
        </w:rPr>
        <w:t xml:space="preserve">performance ratings as observed </w:t>
      </w:r>
      <w:r w:rsidR="0087779F" w:rsidRPr="00B07EC8">
        <w:rPr>
          <w:rFonts w:ascii="Arial" w:hAnsi="Arial" w:cs="Arial"/>
          <w:sz w:val="22"/>
          <w:szCs w:val="22"/>
          <w:highlight w:val="yellow"/>
        </w:rPr>
        <w:t>and documented</w:t>
      </w:r>
      <w:r w:rsidRPr="00B07EC8">
        <w:rPr>
          <w:rFonts w:ascii="Arial" w:hAnsi="Arial" w:cs="Arial"/>
          <w:sz w:val="22"/>
          <w:szCs w:val="22"/>
          <w:highlight w:val="yellow"/>
        </w:rPr>
        <w:t xml:space="preserve"> by the evaluat</w:t>
      </w:r>
      <w:r w:rsidR="008027DC" w:rsidRPr="00B07EC8">
        <w:rPr>
          <w:rFonts w:ascii="Arial" w:hAnsi="Arial" w:cs="Arial"/>
          <w:sz w:val="22"/>
          <w:szCs w:val="22"/>
          <w:highlight w:val="yellow"/>
        </w:rPr>
        <w:t>ors</w:t>
      </w:r>
      <w:r w:rsidRPr="00250536">
        <w:rPr>
          <w:rFonts w:ascii="Arial" w:hAnsi="Arial" w:cs="Arial"/>
          <w:sz w:val="22"/>
          <w:szCs w:val="22"/>
        </w:rPr>
        <w:t>.</w:t>
      </w:r>
    </w:p>
    <w:tbl>
      <w:tblPr>
        <w:tblW w:w="13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5"/>
        <w:gridCol w:w="1800"/>
        <w:gridCol w:w="1530"/>
        <w:gridCol w:w="1530"/>
        <w:gridCol w:w="1800"/>
        <w:gridCol w:w="2426"/>
      </w:tblGrid>
      <w:tr w:rsidR="0029370E" w:rsidRPr="004B3802" w:rsidTr="0087779F">
        <w:trPr>
          <w:tblHeader/>
          <w:jc w:val="center"/>
        </w:trPr>
        <w:tc>
          <w:tcPr>
            <w:tcW w:w="4675" w:type="dxa"/>
            <w:tcBorders>
              <w:top w:val="single" w:sz="4" w:space="0" w:color="auto"/>
              <w:left w:val="single" w:sz="4" w:space="0" w:color="auto"/>
              <w:bottom w:val="single" w:sz="4" w:space="0" w:color="auto"/>
              <w:right w:val="single" w:sz="4" w:space="0" w:color="FFFFFF"/>
            </w:tcBorders>
            <w:shd w:val="clear" w:color="auto" w:fill="BFBFBF" w:themeFill="background1" w:themeFillShade="BF"/>
            <w:vAlign w:val="center"/>
            <w:hideMark/>
          </w:tcPr>
          <w:bookmarkEnd w:id="1"/>
          <w:bookmarkEnd w:id="2"/>
          <w:p w:rsidR="0029370E" w:rsidRPr="004B3802" w:rsidRDefault="008027DC" w:rsidP="00282C43">
            <w:pPr>
              <w:pStyle w:val="TableHead"/>
              <w:spacing w:line="276" w:lineRule="auto"/>
              <w:rPr>
                <w:rFonts w:cs="Arial"/>
                <w:sz w:val="18"/>
                <w:szCs w:val="18"/>
              </w:rPr>
            </w:pPr>
            <w:r>
              <w:rPr>
                <w:rFonts w:cs="Arial"/>
                <w:sz w:val="18"/>
                <w:szCs w:val="18"/>
              </w:rPr>
              <w:t>Response Activities</w:t>
            </w:r>
            <w:r w:rsidR="0087779F">
              <w:rPr>
                <w:rFonts w:cs="Arial"/>
                <w:sz w:val="18"/>
                <w:szCs w:val="18"/>
              </w:rPr>
              <w:t xml:space="preserve"> (</w:t>
            </w:r>
            <w:r w:rsidR="0006593A">
              <w:rPr>
                <w:rFonts w:cs="Arial"/>
                <w:sz w:val="18"/>
                <w:szCs w:val="18"/>
              </w:rPr>
              <w:t xml:space="preserve">drill </w:t>
            </w:r>
            <w:r w:rsidR="0087779F">
              <w:rPr>
                <w:rFonts w:cs="Arial"/>
                <w:sz w:val="18"/>
                <w:szCs w:val="18"/>
              </w:rPr>
              <w:t>objectives)</w:t>
            </w:r>
          </w:p>
        </w:tc>
        <w:tc>
          <w:tcPr>
            <w:tcW w:w="1800" w:type="dxa"/>
            <w:tcBorders>
              <w:top w:val="single" w:sz="4" w:space="0" w:color="auto"/>
              <w:left w:val="single" w:sz="4" w:space="0" w:color="auto"/>
              <w:bottom w:val="single" w:sz="4" w:space="0" w:color="auto"/>
              <w:right w:val="single" w:sz="4" w:space="0" w:color="FFFFFF"/>
            </w:tcBorders>
            <w:shd w:val="clear" w:color="auto" w:fill="BFBFBF" w:themeFill="background1" w:themeFillShade="BF"/>
            <w:vAlign w:val="center"/>
            <w:hideMark/>
          </w:tcPr>
          <w:p w:rsidR="0029370E" w:rsidRPr="004B3802" w:rsidRDefault="0029370E" w:rsidP="00282C43">
            <w:pPr>
              <w:pStyle w:val="TableHead"/>
              <w:spacing w:line="276" w:lineRule="auto"/>
              <w:rPr>
                <w:rFonts w:cs="Arial"/>
                <w:sz w:val="18"/>
                <w:szCs w:val="18"/>
              </w:rPr>
            </w:pPr>
            <w:r w:rsidRPr="004B3802">
              <w:rPr>
                <w:rFonts w:cs="Arial"/>
                <w:sz w:val="18"/>
                <w:szCs w:val="18"/>
              </w:rPr>
              <w:t>Core Capability</w:t>
            </w:r>
          </w:p>
        </w:tc>
        <w:tc>
          <w:tcPr>
            <w:tcW w:w="1530" w:type="dxa"/>
            <w:tcBorders>
              <w:top w:val="single" w:sz="4" w:space="0" w:color="auto"/>
              <w:left w:val="single" w:sz="4" w:space="0" w:color="auto"/>
              <w:bottom w:val="single" w:sz="4" w:space="0" w:color="auto"/>
              <w:right w:val="single" w:sz="4" w:space="0" w:color="FFFFFF"/>
            </w:tcBorders>
            <w:shd w:val="clear" w:color="auto" w:fill="BFBFBF" w:themeFill="background1" w:themeFillShade="BF"/>
            <w:vAlign w:val="center"/>
            <w:hideMark/>
          </w:tcPr>
          <w:p w:rsidR="0029370E" w:rsidRPr="004B3802" w:rsidRDefault="0029370E" w:rsidP="00282C43">
            <w:pPr>
              <w:pStyle w:val="TableHead"/>
              <w:spacing w:line="276" w:lineRule="auto"/>
              <w:rPr>
                <w:rFonts w:cs="Arial"/>
                <w:sz w:val="18"/>
                <w:szCs w:val="18"/>
              </w:rPr>
            </w:pPr>
            <w:r w:rsidRPr="004B3802">
              <w:rPr>
                <w:rFonts w:cs="Arial"/>
                <w:sz w:val="18"/>
                <w:szCs w:val="18"/>
              </w:rPr>
              <w:t>Performed without Challenges (P)</w:t>
            </w:r>
          </w:p>
        </w:tc>
        <w:tc>
          <w:tcPr>
            <w:tcW w:w="1530" w:type="dxa"/>
            <w:tcBorders>
              <w:top w:val="single" w:sz="4" w:space="0" w:color="auto"/>
              <w:left w:val="single" w:sz="4" w:space="0" w:color="auto"/>
              <w:bottom w:val="single" w:sz="4" w:space="0" w:color="auto"/>
              <w:right w:val="single" w:sz="4" w:space="0" w:color="FFFFFF"/>
            </w:tcBorders>
            <w:shd w:val="clear" w:color="auto" w:fill="BFBFBF" w:themeFill="background1" w:themeFillShade="BF"/>
            <w:vAlign w:val="center"/>
            <w:hideMark/>
          </w:tcPr>
          <w:p w:rsidR="0029370E" w:rsidRPr="004B3802" w:rsidRDefault="0029370E" w:rsidP="00282C43">
            <w:pPr>
              <w:pStyle w:val="TableHead"/>
              <w:spacing w:line="276" w:lineRule="auto"/>
              <w:rPr>
                <w:rFonts w:cs="Arial"/>
                <w:sz w:val="18"/>
                <w:szCs w:val="18"/>
              </w:rPr>
            </w:pPr>
            <w:r w:rsidRPr="004B3802">
              <w:rPr>
                <w:rFonts w:cs="Arial"/>
                <w:sz w:val="18"/>
                <w:szCs w:val="18"/>
              </w:rPr>
              <w:t>Performed with Some Challenges (S)</w:t>
            </w:r>
          </w:p>
        </w:tc>
        <w:tc>
          <w:tcPr>
            <w:tcW w:w="1800" w:type="dxa"/>
            <w:tcBorders>
              <w:top w:val="single" w:sz="4" w:space="0" w:color="auto"/>
              <w:left w:val="single" w:sz="4" w:space="0" w:color="auto"/>
              <w:bottom w:val="single" w:sz="4" w:space="0" w:color="auto"/>
              <w:right w:val="single" w:sz="4" w:space="0" w:color="FFFFFF"/>
            </w:tcBorders>
            <w:shd w:val="clear" w:color="auto" w:fill="BFBFBF" w:themeFill="background1" w:themeFillShade="BF"/>
            <w:vAlign w:val="center"/>
            <w:hideMark/>
          </w:tcPr>
          <w:p w:rsidR="0029370E" w:rsidRPr="004B3802" w:rsidRDefault="0029370E" w:rsidP="00282C43">
            <w:pPr>
              <w:pStyle w:val="TableHead"/>
              <w:spacing w:line="276" w:lineRule="auto"/>
              <w:rPr>
                <w:rFonts w:cs="Arial"/>
                <w:sz w:val="18"/>
                <w:szCs w:val="18"/>
              </w:rPr>
            </w:pPr>
            <w:r w:rsidRPr="004B3802">
              <w:rPr>
                <w:rFonts w:cs="Arial"/>
                <w:sz w:val="18"/>
                <w:szCs w:val="18"/>
              </w:rPr>
              <w:t>Performed with Major Challenges (M)</w:t>
            </w:r>
          </w:p>
        </w:tc>
        <w:tc>
          <w:tcPr>
            <w:tcW w:w="2426" w:type="dxa"/>
            <w:tcBorders>
              <w:top w:val="single" w:sz="4" w:space="0" w:color="auto"/>
              <w:left w:val="single" w:sz="4" w:space="0" w:color="FFFFFF"/>
              <w:bottom w:val="single" w:sz="4" w:space="0" w:color="auto"/>
              <w:right w:val="single" w:sz="4" w:space="0" w:color="auto"/>
            </w:tcBorders>
            <w:shd w:val="clear" w:color="auto" w:fill="BFBFBF" w:themeFill="background1" w:themeFillShade="BF"/>
            <w:vAlign w:val="center"/>
            <w:hideMark/>
          </w:tcPr>
          <w:p w:rsidR="0029370E" w:rsidRPr="004B3802" w:rsidRDefault="0029370E" w:rsidP="00282C43">
            <w:pPr>
              <w:pStyle w:val="TableHead"/>
              <w:spacing w:line="276" w:lineRule="auto"/>
              <w:rPr>
                <w:rFonts w:cs="Arial"/>
                <w:sz w:val="18"/>
                <w:szCs w:val="18"/>
              </w:rPr>
            </w:pPr>
            <w:r w:rsidRPr="004B3802">
              <w:rPr>
                <w:rFonts w:cs="Arial"/>
                <w:sz w:val="18"/>
                <w:szCs w:val="18"/>
              </w:rPr>
              <w:t>Unable to be Performed (U)</w:t>
            </w: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widowControl w:val="0"/>
              <w:autoSpaceDE w:val="0"/>
              <w:autoSpaceDN w:val="0"/>
              <w:adjustRightInd w:val="0"/>
              <w:spacing w:after="200" w:line="276" w:lineRule="auto"/>
              <w:rPr>
                <w:rFonts w:ascii="Arial" w:hAnsi="Arial" w:cs="Arial"/>
                <w:sz w:val="20"/>
                <w:szCs w:val="20"/>
              </w:rPr>
            </w:pPr>
            <w:r w:rsidRPr="008027DC">
              <w:rPr>
                <w:rFonts w:asciiTheme="minorHAnsi" w:hAnsiTheme="minorHAnsi"/>
              </w:rPr>
              <w:t xml:space="preserve">ACTIVITY 1: Hospital demonstrated the ability to activate relevant plans and procedures to respond to a </w:t>
            </w:r>
            <w:r w:rsidRPr="008027DC">
              <w:rPr>
                <w:rFonts w:asciiTheme="minorHAnsi" w:hAnsiTheme="minorHAnsi" w:cs="Arial"/>
              </w:rPr>
              <w:t xml:space="preserve">PUI for EVD </w:t>
            </w:r>
            <w:r w:rsidRPr="008027DC">
              <w:rPr>
                <w:rFonts w:asciiTheme="minorHAnsi" w:hAnsiTheme="minorHAnsi"/>
              </w:rPr>
              <w:t>and also to continue essential functions.</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282C43">
            <w:pPr>
              <w:pStyle w:val="Tabletext"/>
              <w:jc w:val="center"/>
              <w:rPr>
                <w:rFonts w:cs="Arial"/>
                <w:szCs w:val="20"/>
              </w:rPr>
            </w:pPr>
            <w:r w:rsidRPr="00457DA8">
              <w:rPr>
                <w:rFonts w:asciiTheme="minorHAnsi" w:hAnsiTheme="minorHAnsi"/>
                <w:i/>
                <w:sz w:val="22"/>
              </w:rPr>
              <w:t>Medical Surge, Healthcare System Preparedn</w:t>
            </w:r>
            <w:r>
              <w:rPr>
                <w:rFonts w:asciiTheme="minorHAnsi" w:hAnsiTheme="minorHAnsi"/>
                <w:i/>
                <w:sz w:val="22"/>
              </w:rPr>
              <w:t>ess, Healthcare System Recovery</w:t>
            </w: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jc w:val="center"/>
              <w:rPr>
                <w:rFonts w:cs="Arial"/>
                <w:sz w:val="18"/>
                <w:szCs w:val="18"/>
              </w:rPr>
            </w:pP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widowControl w:val="0"/>
              <w:autoSpaceDE w:val="0"/>
              <w:autoSpaceDN w:val="0"/>
              <w:adjustRightInd w:val="0"/>
              <w:spacing w:after="200" w:line="276" w:lineRule="auto"/>
              <w:rPr>
                <w:rFonts w:ascii="Arial" w:hAnsi="Arial" w:cs="Arial"/>
                <w:sz w:val="20"/>
                <w:szCs w:val="20"/>
              </w:rPr>
            </w:pPr>
            <w:r w:rsidRPr="008027DC">
              <w:rPr>
                <w:rFonts w:asciiTheme="minorHAnsi" w:hAnsiTheme="minorHAnsi"/>
              </w:rPr>
              <w:t>ACTIVITY 2: Reception/registration staff demonstrated the ability to recognize a suspect infectious disease patient by following the registration protocol.</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8027DC">
            <w:pPr>
              <w:pStyle w:val="Tabletext"/>
              <w:jc w:val="center"/>
              <w:rPr>
                <w:rFonts w:cs="Arial"/>
                <w:szCs w:val="20"/>
              </w:rPr>
            </w:pPr>
            <w:r>
              <w:rPr>
                <w:rFonts w:asciiTheme="minorHAnsi" w:hAnsiTheme="minorHAnsi"/>
                <w:i/>
                <w:sz w:val="22"/>
              </w:rPr>
              <w:t>Medical Surge</w:t>
            </w: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jc w:val="center"/>
              <w:rPr>
                <w:rFonts w:cs="Arial"/>
                <w:sz w:val="18"/>
                <w:szCs w:val="18"/>
              </w:rPr>
            </w:pP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widowControl w:val="0"/>
              <w:autoSpaceDE w:val="0"/>
              <w:autoSpaceDN w:val="0"/>
              <w:adjustRightInd w:val="0"/>
              <w:spacing w:after="200" w:line="276" w:lineRule="auto"/>
              <w:rPr>
                <w:rFonts w:ascii="Arial" w:hAnsi="Arial" w:cs="Arial"/>
                <w:sz w:val="20"/>
                <w:szCs w:val="20"/>
              </w:rPr>
            </w:pPr>
            <w:r w:rsidRPr="008027DC">
              <w:rPr>
                <w:rFonts w:asciiTheme="minorHAnsi" w:hAnsiTheme="minorHAnsi" w:cs="Arial"/>
              </w:rPr>
              <w:t>ACTIVITY 3: Hospital personnel demonstrated the ability to ensure appropriate assessment and clinical management of the suspect infectious patient, to include reporting and notifications.</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282C43">
            <w:pPr>
              <w:pStyle w:val="Tabletext"/>
              <w:jc w:val="center"/>
              <w:rPr>
                <w:rFonts w:cs="Arial"/>
                <w:szCs w:val="20"/>
              </w:rPr>
            </w:pPr>
            <w:r w:rsidRPr="00457DA8">
              <w:rPr>
                <w:rFonts w:asciiTheme="minorHAnsi" w:hAnsiTheme="minorHAnsi"/>
                <w:i/>
                <w:sz w:val="22"/>
              </w:rPr>
              <w:t>Medical Surge &amp; Information Sharing</w:t>
            </w: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jc w:val="center"/>
              <w:rPr>
                <w:rFonts w:cs="Arial"/>
                <w:sz w:val="18"/>
                <w:szCs w:val="18"/>
              </w:rPr>
            </w:pP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spacing w:after="160" w:line="259" w:lineRule="auto"/>
              <w:rPr>
                <w:rFonts w:ascii="Arial" w:hAnsi="Arial" w:cs="Arial"/>
                <w:sz w:val="20"/>
                <w:szCs w:val="20"/>
              </w:rPr>
            </w:pPr>
            <w:r w:rsidRPr="008027DC">
              <w:rPr>
                <w:rFonts w:asciiTheme="minorHAnsi" w:hAnsiTheme="minorHAnsi"/>
              </w:rPr>
              <w:t xml:space="preserve">ACTIVITY 4: Hospital personnel demonstrated the ability to access, don, and doff appropriate personal protective equipment, consistent with current CDC guidelines for a stable </w:t>
            </w:r>
            <w:r w:rsidRPr="008027DC">
              <w:rPr>
                <w:rFonts w:asciiTheme="minorHAnsi" w:hAnsiTheme="minorHAnsi" w:cs="Arial"/>
              </w:rPr>
              <w:t>PUI for EVD</w:t>
            </w:r>
            <w:r w:rsidRPr="008027DC">
              <w:rPr>
                <w:rFonts w:asciiTheme="minorHAnsi" w:hAnsiTheme="minorHAnsi"/>
              </w:rPr>
              <w:t>.</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282C43">
            <w:pPr>
              <w:pStyle w:val="Tabletext"/>
              <w:jc w:val="center"/>
              <w:rPr>
                <w:rFonts w:cs="Arial"/>
                <w:szCs w:val="20"/>
              </w:rPr>
            </w:pPr>
            <w:r w:rsidRPr="00305F83">
              <w:rPr>
                <w:rFonts w:asciiTheme="minorHAnsi" w:hAnsiTheme="minorHAnsi"/>
                <w:i/>
                <w:sz w:val="22"/>
              </w:rPr>
              <w:t>Medical Surge &amp; Responder Safety and Health</w:t>
            </w: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4B3802" w:rsidRDefault="000C3B84" w:rsidP="00282C43">
            <w:pPr>
              <w:pStyle w:val="Tabletext"/>
              <w:spacing w:line="276" w:lineRule="auto"/>
              <w:jc w:val="center"/>
              <w:rPr>
                <w:rFonts w:cs="Arial"/>
                <w:sz w:val="18"/>
                <w:szCs w:val="18"/>
              </w:rPr>
            </w:pP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widowControl w:val="0"/>
              <w:autoSpaceDE w:val="0"/>
              <w:autoSpaceDN w:val="0"/>
              <w:adjustRightInd w:val="0"/>
              <w:spacing w:after="160" w:line="259" w:lineRule="auto"/>
              <w:rPr>
                <w:rFonts w:ascii="Arial" w:hAnsi="Arial" w:cs="Arial"/>
                <w:sz w:val="20"/>
                <w:szCs w:val="20"/>
              </w:rPr>
            </w:pPr>
            <w:r w:rsidRPr="008027DC">
              <w:rPr>
                <w:rFonts w:asciiTheme="minorHAnsi" w:hAnsiTheme="minorHAnsi"/>
              </w:rPr>
              <w:lastRenderedPageBreak/>
              <w:t xml:space="preserve">ACTIVITY 5: Hospital personnel demonstrated the ability to safely collect and handle specimens to assess a </w:t>
            </w:r>
            <w:r w:rsidRPr="008027DC">
              <w:rPr>
                <w:rFonts w:asciiTheme="minorHAnsi" w:hAnsiTheme="minorHAnsi" w:cs="Arial"/>
              </w:rPr>
              <w:t xml:space="preserve">PUI for EVD </w:t>
            </w:r>
            <w:r w:rsidRPr="008027DC">
              <w:rPr>
                <w:rFonts w:asciiTheme="minorHAnsi" w:hAnsiTheme="minorHAnsi"/>
              </w:rPr>
              <w:t>and to rule-out other illness and/or infectious disease.</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282C43">
            <w:pPr>
              <w:pStyle w:val="Tabletext"/>
              <w:jc w:val="center"/>
              <w:rPr>
                <w:rFonts w:cs="Arial"/>
                <w:szCs w:val="20"/>
              </w:rPr>
            </w:pPr>
            <w:r w:rsidRPr="00305F83">
              <w:rPr>
                <w:rFonts w:asciiTheme="minorHAnsi" w:hAnsiTheme="minorHAnsi"/>
                <w:i/>
                <w:sz w:val="22"/>
              </w:rPr>
              <w:t>Medical Surge &amp; Responder Safety and Health</w:t>
            </w:r>
          </w:p>
        </w:tc>
        <w:tc>
          <w:tcPr>
            <w:tcW w:w="153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jc w:val="center"/>
              <w:rPr>
                <w:rFonts w:cs="Arial"/>
                <w:sz w:val="18"/>
                <w:szCs w:val="18"/>
              </w:rPr>
            </w:pP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widowControl w:val="0"/>
              <w:autoSpaceDE w:val="0"/>
              <w:autoSpaceDN w:val="0"/>
              <w:adjustRightInd w:val="0"/>
              <w:spacing w:after="160" w:line="259" w:lineRule="auto"/>
              <w:rPr>
                <w:rFonts w:ascii="Arial" w:hAnsi="Arial" w:cs="Arial"/>
                <w:sz w:val="20"/>
                <w:szCs w:val="20"/>
              </w:rPr>
            </w:pPr>
            <w:r w:rsidRPr="008027DC">
              <w:rPr>
                <w:rFonts w:asciiTheme="minorHAnsi" w:hAnsiTheme="minorHAnsi"/>
              </w:rPr>
              <w:t>ACTIVITY 6: Hospital personnel demonstrated the ability to safely collect and handle biological waste from</w:t>
            </w:r>
            <w:r w:rsidRPr="008027DC">
              <w:rPr>
                <w:rFonts w:asciiTheme="minorHAnsi" w:hAnsiTheme="minorHAnsi" w:cs="Arial"/>
              </w:rPr>
              <w:t xml:space="preserve"> managing a PUI for EVD.</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282C43">
            <w:pPr>
              <w:pStyle w:val="Tabletext"/>
              <w:jc w:val="center"/>
              <w:rPr>
                <w:rFonts w:cs="Arial"/>
                <w:szCs w:val="20"/>
              </w:rPr>
            </w:pPr>
            <w:r w:rsidRPr="00305F83">
              <w:rPr>
                <w:rFonts w:asciiTheme="minorHAnsi" w:hAnsiTheme="minorHAnsi"/>
                <w:i/>
                <w:sz w:val="22"/>
              </w:rPr>
              <w:t>Medical Surge &amp; Responder Safety and Health</w:t>
            </w:r>
          </w:p>
        </w:tc>
        <w:tc>
          <w:tcPr>
            <w:tcW w:w="153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jc w:val="center"/>
              <w:rPr>
                <w:rFonts w:cs="Arial"/>
                <w:sz w:val="18"/>
                <w:szCs w:val="18"/>
              </w:rPr>
            </w:pPr>
          </w:p>
        </w:tc>
      </w:tr>
      <w:tr w:rsidR="000C3B84" w:rsidRPr="004B3802" w:rsidTr="008027DC">
        <w:trPr>
          <w:jc w:val="center"/>
        </w:trPr>
        <w:tc>
          <w:tcPr>
            <w:tcW w:w="4675" w:type="dxa"/>
            <w:tcBorders>
              <w:top w:val="single" w:sz="4" w:space="0" w:color="auto"/>
              <w:left w:val="single" w:sz="4" w:space="0" w:color="auto"/>
              <w:bottom w:val="single" w:sz="4" w:space="0" w:color="auto"/>
              <w:right w:val="single" w:sz="4" w:space="0" w:color="auto"/>
            </w:tcBorders>
          </w:tcPr>
          <w:p w:rsidR="000C3B84" w:rsidRPr="008027DC" w:rsidRDefault="008027DC" w:rsidP="008027DC">
            <w:pPr>
              <w:spacing w:after="200" w:line="276" w:lineRule="auto"/>
              <w:rPr>
                <w:rFonts w:ascii="Arial" w:hAnsi="Arial" w:cs="Arial"/>
                <w:sz w:val="20"/>
                <w:szCs w:val="20"/>
              </w:rPr>
            </w:pPr>
            <w:r w:rsidRPr="008027DC">
              <w:rPr>
                <w:rFonts w:asciiTheme="minorHAnsi" w:hAnsiTheme="minorHAnsi"/>
              </w:rPr>
              <w:t xml:space="preserve">ACTIVITY 7: Hospital personnel demonstrated the ability to </w:t>
            </w:r>
            <w:r w:rsidRPr="008027DC">
              <w:rPr>
                <w:rFonts w:asciiTheme="minorHAnsi" w:hAnsiTheme="minorHAnsi" w:cs="Arial"/>
              </w:rPr>
              <w:t xml:space="preserve">prepare a PUI for EVD to be transported to an assessment or treatment facility.  </w:t>
            </w:r>
          </w:p>
        </w:tc>
        <w:tc>
          <w:tcPr>
            <w:tcW w:w="1800" w:type="dxa"/>
            <w:tcBorders>
              <w:top w:val="single" w:sz="4" w:space="0" w:color="auto"/>
              <w:left w:val="single" w:sz="4" w:space="0" w:color="auto"/>
              <w:bottom w:val="single" w:sz="4" w:space="0" w:color="auto"/>
              <w:right w:val="single" w:sz="4" w:space="0" w:color="auto"/>
            </w:tcBorders>
          </w:tcPr>
          <w:p w:rsidR="000C3B84" w:rsidRPr="000C3B84" w:rsidRDefault="008027DC" w:rsidP="008027DC">
            <w:pPr>
              <w:pStyle w:val="Tabletext"/>
              <w:jc w:val="center"/>
              <w:rPr>
                <w:rFonts w:cs="Arial"/>
                <w:szCs w:val="20"/>
              </w:rPr>
            </w:pPr>
            <w:r>
              <w:rPr>
                <w:rFonts w:asciiTheme="minorHAnsi" w:hAnsiTheme="minorHAnsi"/>
                <w:i/>
                <w:sz w:val="22"/>
              </w:rPr>
              <w:t>Medical Surge</w:t>
            </w:r>
          </w:p>
        </w:tc>
        <w:tc>
          <w:tcPr>
            <w:tcW w:w="153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153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1800"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rPr>
                <w:rFonts w:cs="Arial"/>
                <w:sz w:val="18"/>
                <w:szCs w:val="18"/>
              </w:rPr>
            </w:pPr>
          </w:p>
        </w:tc>
        <w:tc>
          <w:tcPr>
            <w:tcW w:w="2426" w:type="dxa"/>
            <w:tcBorders>
              <w:top w:val="single" w:sz="4" w:space="0" w:color="auto"/>
              <w:left w:val="single" w:sz="4" w:space="0" w:color="auto"/>
              <w:bottom w:val="single" w:sz="4" w:space="0" w:color="auto"/>
              <w:right w:val="single" w:sz="4" w:space="0" w:color="auto"/>
            </w:tcBorders>
          </w:tcPr>
          <w:p w:rsidR="000C3B84" w:rsidRPr="00B07EC8" w:rsidRDefault="000C3B84" w:rsidP="00282C43">
            <w:pPr>
              <w:pStyle w:val="Tabletext"/>
              <w:spacing w:line="276" w:lineRule="auto"/>
              <w:jc w:val="center"/>
              <w:rPr>
                <w:rFonts w:cs="Arial"/>
                <w:sz w:val="18"/>
                <w:szCs w:val="18"/>
              </w:rPr>
            </w:pPr>
          </w:p>
        </w:tc>
      </w:tr>
      <w:tr w:rsidR="000C3B84" w:rsidRPr="004B3802" w:rsidTr="008027DC">
        <w:trPr>
          <w:jc w:val="center"/>
        </w:trPr>
        <w:tc>
          <w:tcPr>
            <w:tcW w:w="13761" w:type="dxa"/>
            <w:gridSpan w:val="6"/>
            <w:tcBorders>
              <w:top w:val="single" w:sz="12" w:space="0" w:color="auto"/>
              <w:left w:val="single" w:sz="4" w:space="0" w:color="auto"/>
              <w:bottom w:val="single" w:sz="4" w:space="0" w:color="auto"/>
              <w:right w:val="single" w:sz="4" w:space="0" w:color="auto"/>
            </w:tcBorders>
            <w:hideMark/>
          </w:tcPr>
          <w:p w:rsidR="000C3B84" w:rsidRPr="004B3802" w:rsidRDefault="000C3B84" w:rsidP="00282C43">
            <w:pPr>
              <w:widowControl w:val="0"/>
              <w:autoSpaceDE w:val="0"/>
              <w:autoSpaceDN w:val="0"/>
              <w:adjustRightInd w:val="0"/>
              <w:ind w:left="180" w:right="180"/>
              <w:jc w:val="center"/>
              <w:rPr>
                <w:rFonts w:ascii="Arial" w:hAnsi="Arial" w:cs="Arial"/>
                <w:b/>
                <w:sz w:val="18"/>
                <w:szCs w:val="18"/>
              </w:rPr>
            </w:pPr>
            <w:r w:rsidRPr="004B3802">
              <w:rPr>
                <w:rFonts w:ascii="Arial" w:hAnsi="Arial" w:cs="Arial"/>
                <w:b/>
                <w:sz w:val="18"/>
                <w:szCs w:val="18"/>
              </w:rPr>
              <w:t>Ratings Definitions:</w:t>
            </w:r>
          </w:p>
          <w:p w:rsidR="000C3B84" w:rsidRPr="004B3802" w:rsidRDefault="000C3B84" w:rsidP="0029370E">
            <w:pPr>
              <w:pStyle w:val="ListParagraph"/>
              <w:widowControl w:val="0"/>
              <w:numPr>
                <w:ilvl w:val="0"/>
                <w:numId w:val="33"/>
              </w:numPr>
              <w:autoSpaceDE w:val="0"/>
              <w:autoSpaceDN w:val="0"/>
              <w:adjustRightInd w:val="0"/>
              <w:spacing w:line="276" w:lineRule="auto"/>
              <w:ind w:left="360" w:right="180" w:hanging="180"/>
              <w:rPr>
                <w:rFonts w:ascii="Arial" w:hAnsi="Arial" w:cs="Arial"/>
                <w:sz w:val="18"/>
                <w:szCs w:val="18"/>
              </w:rPr>
            </w:pPr>
            <w:r w:rsidRPr="004B3802">
              <w:rPr>
                <w:rFonts w:ascii="Arial" w:hAnsi="Arial" w:cs="Arial"/>
                <w:sz w:val="18"/>
                <w:szCs w:val="18"/>
              </w:rPr>
              <w:t>Performed without Challenges (P):  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w:t>
            </w:r>
          </w:p>
          <w:p w:rsidR="000C3B84" w:rsidRPr="004B3802" w:rsidRDefault="000C3B84" w:rsidP="0029370E">
            <w:pPr>
              <w:pStyle w:val="ListParagraph"/>
              <w:widowControl w:val="0"/>
              <w:numPr>
                <w:ilvl w:val="0"/>
                <w:numId w:val="33"/>
              </w:numPr>
              <w:autoSpaceDE w:val="0"/>
              <w:autoSpaceDN w:val="0"/>
              <w:adjustRightInd w:val="0"/>
              <w:spacing w:line="276" w:lineRule="auto"/>
              <w:ind w:left="360" w:right="180" w:hanging="180"/>
              <w:rPr>
                <w:rFonts w:ascii="Arial" w:hAnsi="Arial" w:cs="Arial"/>
                <w:sz w:val="18"/>
                <w:szCs w:val="18"/>
              </w:rPr>
            </w:pPr>
            <w:r w:rsidRPr="004B3802">
              <w:rPr>
                <w:rFonts w:ascii="Arial" w:hAnsi="Arial" w:cs="Arial"/>
                <w:sz w:val="18"/>
                <w:szCs w:val="18"/>
              </w:rPr>
              <w:t>Performed with Some Challenges (S):  The targets and critical tasks associated with the core capability were completed in a manner that achieved the objective(s) and did not negatively impact the performance of other activities.  Performance of this activity did not contribute to additional health and/or safety risks for the public or for emergency workers, and it was conducted in accordance with applicable plans, policies, procedures, regulations, and laws.  However, opportunities to enhance effectiveness and/or efficiency were identified.</w:t>
            </w:r>
          </w:p>
          <w:p w:rsidR="000C3B84" w:rsidRPr="004B3802" w:rsidRDefault="000C3B84" w:rsidP="0029370E">
            <w:pPr>
              <w:pStyle w:val="ListParagraph"/>
              <w:widowControl w:val="0"/>
              <w:numPr>
                <w:ilvl w:val="0"/>
                <w:numId w:val="33"/>
              </w:numPr>
              <w:autoSpaceDE w:val="0"/>
              <w:autoSpaceDN w:val="0"/>
              <w:adjustRightInd w:val="0"/>
              <w:spacing w:line="276" w:lineRule="auto"/>
              <w:ind w:left="360" w:right="180" w:hanging="180"/>
              <w:rPr>
                <w:rFonts w:ascii="Arial" w:hAnsi="Arial" w:cs="Arial"/>
                <w:sz w:val="18"/>
                <w:szCs w:val="18"/>
              </w:rPr>
            </w:pPr>
            <w:r w:rsidRPr="004B3802">
              <w:rPr>
                <w:rFonts w:ascii="Arial" w:hAnsi="Arial" w:cs="Arial"/>
                <w:sz w:val="18"/>
                <w:szCs w:val="18"/>
              </w:rPr>
              <w:t>Performed with Major Challenges (M):  The targets and critical tasks associated with the core capability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p w:rsidR="000C3B84" w:rsidRPr="004B3802" w:rsidRDefault="000C3B84" w:rsidP="0029370E">
            <w:pPr>
              <w:pStyle w:val="ListParagraph"/>
              <w:widowControl w:val="0"/>
              <w:numPr>
                <w:ilvl w:val="0"/>
                <w:numId w:val="33"/>
              </w:numPr>
              <w:autoSpaceDE w:val="0"/>
              <w:autoSpaceDN w:val="0"/>
              <w:adjustRightInd w:val="0"/>
              <w:spacing w:line="276" w:lineRule="auto"/>
              <w:ind w:left="360" w:right="180" w:hanging="180"/>
              <w:rPr>
                <w:rFonts w:ascii="Arial" w:hAnsi="Arial" w:cs="Arial"/>
                <w:sz w:val="18"/>
                <w:szCs w:val="18"/>
              </w:rPr>
            </w:pPr>
            <w:r w:rsidRPr="004B3802">
              <w:rPr>
                <w:rFonts w:ascii="Arial" w:hAnsi="Arial" w:cs="Arial"/>
                <w:sz w:val="18"/>
                <w:szCs w:val="18"/>
              </w:rPr>
              <w:t>Unable to be Performed (U):  The targets and critical tasks associated with the core capability were not performed in a manner that achieved the objective(s).</w:t>
            </w:r>
          </w:p>
        </w:tc>
      </w:tr>
    </w:tbl>
    <w:p w:rsidR="00AF5B1C" w:rsidRDefault="00AF5B1C" w:rsidP="007F0221">
      <w:pPr>
        <w:pStyle w:val="BodyText"/>
        <w:rPr>
          <w:rFonts w:ascii="Arial" w:hAnsi="Arial" w:cs="Arial"/>
        </w:rPr>
        <w:sectPr w:rsidR="00AF5B1C" w:rsidSect="00250536">
          <w:pgSz w:w="15840" w:h="12240" w:orient="landscape" w:code="1"/>
          <w:pgMar w:top="1440" w:right="1440" w:bottom="1440" w:left="1440" w:header="432" w:footer="432" w:gutter="0"/>
          <w:pgNumType w:start="3"/>
          <w:cols w:space="720"/>
          <w:docGrid w:linePitch="360"/>
        </w:sectPr>
      </w:pPr>
    </w:p>
    <w:p w:rsidR="0029370E" w:rsidRPr="0029370E" w:rsidRDefault="0029370E" w:rsidP="007F0221">
      <w:pPr>
        <w:pStyle w:val="BodyText"/>
        <w:rPr>
          <w:rFonts w:ascii="Arial" w:hAnsi="Arial" w:cs="Arial"/>
        </w:rPr>
      </w:pPr>
    </w:p>
    <w:p w:rsidR="008027DC" w:rsidRDefault="008027DC" w:rsidP="008027DC">
      <w:pPr>
        <w:pStyle w:val="Heading1"/>
      </w:pPr>
      <w:r>
        <w:t>SUMMARY OF PERFORMANCE</w:t>
      </w:r>
    </w:p>
    <w:p w:rsidR="007F0221" w:rsidRDefault="007F0221" w:rsidP="007F0221">
      <w:pPr>
        <w:pStyle w:val="BodyText"/>
        <w:rPr>
          <w:rFonts w:ascii="Arial" w:hAnsi="Arial" w:cs="Arial"/>
        </w:rPr>
      </w:pPr>
      <w:r w:rsidRPr="00142A75">
        <w:rPr>
          <w:rFonts w:ascii="Arial" w:hAnsi="Arial" w:cs="Arial"/>
        </w:rPr>
        <w:t xml:space="preserve">The following sections provide an overview of the performance related to each </w:t>
      </w:r>
      <w:r w:rsidR="0087779F">
        <w:rPr>
          <w:rFonts w:ascii="Arial" w:hAnsi="Arial" w:cs="Arial"/>
        </w:rPr>
        <w:t>response activity (</w:t>
      </w:r>
      <w:r w:rsidR="0006593A">
        <w:rPr>
          <w:rFonts w:ascii="Arial" w:hAnsi="Arial" w:cs="Arial"/>
        </w:rPr>
        <w:t xml:space="preserve">drill </w:t>
      </w:r>
      <w:r w:rsidRPr="00142A75">
        <w:rPr>
          <w:rFonts w:ascii="Arial" w:hAnsi="Arial" w:cs="Arial"/>
        </w:rPr>
        <w:t>objective</w:t>
      </w:r>
      <w:r w:rsidR="0087779F">
        <w:rPr>
          <w:rFonts w:ascii="Arial" w:hAnsi="Arial" w:cs="Arial"/>
        </w:rPr>
        <w:t xml:space="preserve">) by outlining specific </w:t>
      </w:r>
      <w:r w:rsidRPr="00142A75">
        <w:rPr>
          <w:rFonts w:ascii="Arial" w:hAnsi="Arial" w:cs="Arial"/>
        </w:rPr>
        <w:t>strengths and areas for improvement.</w:t>
      </w:r>
    </w:p>
    <w:p w:rsidR="00282C43" w:rsidRPr="00282C43" w:rsidRDefault="00282C43" w:rsidP="008027DC">
      <w:pPr>
        <w:widowControl w:val="0"/>
        <w:autoSpaceDE w:val="0"/>
        <w:autoSpaceDN w:val="0"/>
        <w:adjustRightInd w:val="0"/>
        <w:spacing w:after="200" w:line="276" w:lineRule="auto"/>
        <w:rPr>
          <w:rFonts w:ascii="Arial" w:hAnsi="Arial" w:cs="Arial"/>
          <w:b/>
        </w:rPr>
      </w:pPr>
    </w:p>
    <w:p w:rsidR="008027DC" w:rsidRPr="00D230F8" w:rsidRDefault="008027DC" w:rsidP="008027DC">
      <w:pPr>
        <w:widowControl w:val="0"/>
        <w:autoSpaceDE w:val="0"/>
        <w:autoSpaceDN w:val="0"/>
        <w:adjustRightInd w:val="0"/>
        <w:spacing w:after="200" w:line="276" w:lineRule="auto"/>
        <w:rPr>
          <w:rFonts w:asciiTheme="minorHAnsi" w:hAnsiTheme="minorHAnsi"/>
          <w:b/>
          <w:u w:val="single"/>
        </w:rPr>
      </w:pPr>
      <w:r w:rsidRPr="00282C43">
        <w:rPr>
          <w:rFonts w:ascii="Arial" w:hAnsi="Arial" w:cs="Arial"/>
          <w:b/>
        </w:rPr>
        <w:t>ACTIVITY 1: Hospital demonstrated the ability to activate relevant plans and procedures to respond to a PUI for EVD and also to continue essential functions.</w:t>
      </w:r>
      <w:r w:rsidRPr="00D230F8">
        <w:rPr>
          <w:rFonts w:asciiTheme="minorHAnsi" w:hAnsiTheme="minorHAnsi"/>
          <w:b/>
        </w:rPr>
        <w:t xml:space="preserve"> </w:t>
      </w:r>
      <w:r w:rsidRPr="00457DA8">
        <w:rPr>
          <w:rFonts w:asciiTheme="minorHAnsi" w:hAnsiTheme="minorHAnsi"/>
          <w:i/>
          <w:sz w:val="22"/>
        </w:rPr>
        <w:t>(Performance Capabilities: Medical Surge, Healthcare System Preparedness, Healthcare System Recovery)</w:t>
      </w:r>
    </w:p>
    <w:p w:rsidR="008027DC" w:rsidRPr="00D230F8" w:rsidRDefault="008027DC" w:rsidP="008027DC">
      <w:pPr>
        <w:pStyle w:val="ListParagraph"/>
        <w:widowControl w:val="0"/>
        <w:numPr>
          <w:ilvl w:val="0"/>
          <w:numId w:val="42"/>
        </w:numPr>
        <w:autoSpaceDE w:val="0"/>
        <w:autoSpaceDN w:val="0"/>
        <w:adjustRightInd w:val="0"/>
        <w:ind w:left="690"/>
        <w:rPr>
          <w:rFonts w:asciiTheme="minorHAnsi" w:hAnsiTheme="minorHAnsi"/>
        </w:rPr>
      </w:pPr>
      <w:r w:rsidRPr="00D230F8">
        <w:rPr>
          <w:rFonts w:asciiTheme="minorHAnsi" w:hAnsiTheme="minorHAnsi"/>
        </w:rPr>
        <w:t>Critical Task #1:  Activated the hospital’s infectious disease screening and isolation response activities.</w:t>
      </w:r>
    </w:p>
    <w:p w:rsidR="008027DC" w:rsidRDefault="008027DC" w:rsidP="008027DC">
      <w:pPr>
        <w:pStyle w:val="ListParagraph"/>
        <w:widowControl w:val="0"/>
        <w:numPr>
          <w:ilvl w:val="0"/>
          <w:numId w:val="42"/>
        </w:numPr>
        <w:autoSpaceDE w:val="0"/>
        <w:autoSpaceDN w:val="0"/>
        <w:adjustRightInd w:val="0"/>
        <w:ind w:left="690"/>
        <w:rPr>
          <w:rFonts w:asciiTheme="minorHAnsi" w:hAnsiTheme="minorHAnsi"/>
        </w:rPr>
      </w:pPr>
      <w:r w:rsidRPr="00D230F8">
        <w:rPr>
          <w:rFonts w:asciiTheme="minorHAnsi" w:hAnsiTheme="minorHAnsi"/>
        </w:rPr>
        <w:t>Critical Task #2:  Activated the hospital’s disaster response operations</w:t>
      </w:r>
      <w:r>
        <w:rPr>
          <w:rFonts w:asciiTheme="minorHAnsi" w:hAnsiTheme="minorHAnsi"/>
        </w:rPr>
        <w:t xml:space="preserve"> using the Incident Command System (ICS)</w:t>
      </w:r>
      <w:r w:rsidRPr="00D230F8">
        <w:rPr>
          <w:rFonts w:asciiTheme="minorHAnsi" w:hAnsiTheme="minorHAnsi"/>
        </w:rPr>
        <w:t>, as appropriate.</w:t>
      </w:r>
    </w:p>
    <w:p w:rsidR="00142A75" w:rsidRPr="008027DC" w:rsidRDefault="008027DC" w:rsidP="008027DC">
      <w:pPr>
        <w:pStyle w:val="ListParagraph"/>
        <w:widowControl w:val="0"/>
        <w:numPr>
          <w:ilvl w:val="0"/>
          <w:numId w:val="42"/>
        </w:numPr>
        <w:autoSpaceDE w:val="0"/>
        <w:autoSpaceDN w:val="0"/>
        <w:adjustRightInd w:val="0"/>
        <w:ind w:left="690"/>
        <w:rPr>
          <w:rFonts w:asciiTheme="minorHAnsi" w:hAnsiTheme="minorHAnsi"/>
        </w:rPr>
      </w:pPr>
      <w:r w:rsidRPr="008027DC">
        <w:rPr>
          <w:rFonts w:asciiTheme="minorHAnsi" w:hAnsiTheme="minorHAnsi"/>
        </w:rPr>
        <w:t>Critical Task #3:  Activated the hospital’s 96-hour sustainability response, as appropriate.</w:t>
      </w:r>
    </w:p>
    <w:p w:rsidR="00142A75" w:rsidRPr="0087779F" w:rsidRDefault="0087779F" w:rsidP="0087779F">
      <w:pPr>
        <w:pStyle w:val="Heading3"/>
        <w:jc w:val="center"/>
        <w:rPr>
          <w:color w:val="auto"/>
        </w:rPr>
      </w:pPr>
      <w:r w:rsidRPr="0087779F">
        <w:rPr>
          <w:color w:val="auto"/>
        </w:rPr>
        <w:t>S</w:t>
      </w:r>
      <w:r w:rsidR="00142A75" w:rsidRPr="0087779F">
        <w:rPr>
          <w:color w:val="auto"/>
        </w:rPr>
        <w:t>trengths</w:t>
      </w:r>
    </w:p>
    <w:p w:rsidR="00142A75" w:rsidRPr="0087779F" w:rsidRDefault="00142A75" w:rsidP="00142A75">
      <w:pPr>
        <w:pStyle w:val="BodyText"/>
        <w:rPr>
          <w:rFonts w:ascii="Arial" w:hAnsi="Arial" w:cs="Arial"/>
        </w:rPr>
      </w:pPr>
      <w:r w:rsidRPr="0087779F">
        <w:rPr>
          <w:rFonts w:ascii="Arial" w:hAnsi="Arial" w:cs="Arial"/>
        </w:rPr>
        <w:t>The capability level</w:t>
      </w:r>
      <w:r w:rsidR="0087779F">
        <w:rPr>
          <w:rFonts w:ascii="Arial" w:hAnsi="Arial" w:cs="Arial"/>
        </w:rPr>
        <w:t xml:space="preserve"> for this activity</w:t>
      </w:r>
      <w:r w:rsidRPr="0087779F">
        <w:rPr>
          <w:rFonts w:ascii="Arial" w:hAnsi="Arial" w:cs="Arial"/>
        </w:rPr>
        <w:t xml:space="preserve"> </w:t>
      </w:r>
      <w:r w:rsidR="0087779F">
        <w:rPr>
          <w:rFonts w:ascii="Arial" w:hAnsi="Arial" w:cs="Arial"/>
        </w:rPr>
        <w:t xml:space="preserve">and associated critical tasks </w:t>
      </w:r>
      <w:r w:rsidRPr="0087779F">
        <w:rPr>
          <w:rFonts w:ascii="Arial" w:hAnsi="Arial" w:cs="Arial"/>
        </w:rPr>
        <w:t>can be attributed to the following strengths:</w:t>
      </w:r>
    </w:p>
    <w:p w:rsidR="0087779F" w:rsidRPr="00556FF2" w:rsidRDefault="00142A75" w:rsidP="0087779F">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w:t>
      </w:r>
      <w:r w:rsidR="0087779F" w:rsidRPr="00556FF2">
        <w:rPr>
          <w:rFonts w:ascii="Arial" w:hAnsi="Arial" w:cs="Arial"/>
          <w:highlight w:val="yellow"/>
        </w:rPr>
        <w:t xml:space="preserve">This </w:t>
      </w:r>
      <w:r w:rsidR="00282C43" w:rsidRPr="00556FF2">
        <w:rPr>
          <w:rFonts w:ascii="Arial" w:hAnsi="Arial" w:cs="Arial"/>
          <w:highlight w:val="yellow"/>
        </w:rPr>
        <w:t>description should detail</w:t>
      </w:r>
      <w:r w:rsidR="0087779F" w:rsidRPr="00556FF2">
        <w:rPr>
          <w:rFonts w:ascii="Arial" w:hAnsi="Arial" w:cs="Arial"/>
          <w:highlight w:val="yellow"/>
        </w:rPr>
        <w:t xml:space="preserve"> the strength </w:t>
      </w:r>
      <w:r w:rsidR="00282C43" w:rsidRPr="00556FF2">
        <w:rPr>
          <w:rFonts w:ascii="Arial" w:hAnsi="Arial" w:cs="Arial"/>
          <w:highlight w:val="yellow"/>
        </w:rPr>
        <w:t xml:space="preserve">as </w:t>
      </w:r>
      <w:r w:rsidR="0087779F" w:rsidRPr="00556FF2">
        <w:rPr>
          <w:rFonts w:ascii="Arial" w:hAnsi="Arial" w:cs="Arial"/>
          <w:highlight w:val="yellow"/>
        </w:rPr>
        <w:t>related to this activity/tasks a</w:t>
      </w:r>
      <w:r w:rsidR="00282C43" w:rsidRPr="00556FF2">
        <w:rPr>
          <w:rFonts w:ascii="Arial" w:hAnsi="Arial" w:cs="Arial"/>
          <w:highlight w:val="yellow"/>
        </w:rPr>
        <w:t>nd</w:t>
      </w:r>
      <w:r w:rsidR="0087779F" w:rsidRPr="00556FF2">
        <w:rPr>
          <w:rFonts w:ascii="Arial" w:hAnsi="Arial" w:cs="Arial"/>
          <w:highlight w:val="yellow"/>
        </w:rPr>
        <w:t xml:space="preserve">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142A75" w:rsidRDefault="00142A75" w:rsidP="00142A75">
      <w:pPr>
        <w:rPr>
          <w:rFonts w:ascii="Arial" w:hAnsi="Arial" w:cs="Arial"/>
          <w:b/>
          <w:i/>
        </w:rPr>
      </w:pPr>
    </w:p>
    <w:p w:rsidR="00142A75" w:rsidRPr="0087779F" w:rsidRDefault="00142A75" w:rsidP="00142A75">
      <w:pPr>
        <w:rPr>
          <w:rFonts w:ascii="Arial" w:hAnsi="Arial" w:cs="Arial"/>
          <w:i/>
        </w:rPr>
      </w:pPr>
      <w:r w:rsidRPr="0087779F">
        <w:rPr>
          <w:rFonts w:ascii="Arial" w:hAnsi="Arial" w:cs="Arial"/>
          <w:i/>
        </w:rPr>
        <w:t>Add additional strengths, if identified</w:t>
      </w:r>
    </w:p>
    <w:p w:rsidR="00142A75" w:rsidRPr="0087779F" w:rsidRDefault="00142A75" w:rsidP="0087779F">
      <w:pPr>
        <w:pStyle w:val="Heading3"/>
        <w:jc w:val="center"/>
        <w:rPr>
          <w:color w:val="auto"/>
        </w:rPr>
      </w:pPr>
      <w:r w:rsidRPr="0087779F">
        <w:rPr>
          <w:color w:val="auto"/>
        </w:rPr>
        <w:t>Areas for Improvement</w:t>
      </w:r>
    </w:p>
    <w:p w:rsidR="00142A75" w:rsidRPr="000A570C" w:rsidRDefault="00142A75" w:rsidP="00142A75">
      <w:pPr>
        <w:pStyle w:val="BodyText"/>
        <w:rPr>
          <w:rFonts w:ascii="Arial" w:hAnsi="Arial" w:cs="Arial"/>
        </w:rPr>
      </w:pPr>
      <w:r w:rsidRPr="000A570C">
        <w:rPr>
          <w:rFonts w:ascii="Arial" w:hAnsi="Arial" w:cs="Arial"/>
        </w:rPr>
        <w:t>The following areas require improvement to achieve the full capability level</w:t>
      </w:r>
      <w:r w:rsidR="0087779F">
        <w:rPr>
          <w:rFonts w:ascii="Arial" w:hAnsi="Arial" w:cs="Arial"/>
        </w:rPr>
        <w:t xml:space="preserve"> for this activity and associated critical tasks</w:t>
      </w:r>
      <w:r w:rsidRPr="000A570C">
        <w:rPr>
          <w:rFonts w:ascii="Arial" w:hAnsi="Arial" w:cs="Arial"/>
        </w:rPr>
        <w:t>:</w:t>
      </w:r>
    </w:p>
    <w:p w:rsidR="0087779F" w:rsidRPr="00556FF2" w:rsidRDefault="00142A75" w:rsidP="0087779F">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142A75" w:rsidRPr="00556FF2" w:rsidRDefault="00142A75" w:rsidP="0087779F">
      <w:pPr>
        <w:pStyle w:val="BodyText"/>
        <w:ind w:left="360"/>
        <w:rPr>
          <w:rFonts w:ascii="Arial" w:hAnsi="Arial" w:cs="Arial"/>
          <w:highlight w:val="yellow"/>
        </w:rPr>
      </w:pPr>
      <w:r w:rsidRPr="00556FF2">
        <w:rPr>
          <w:rFonts w:ascii="Arial" w:hAnsi="Arial" w:cs="Arial"/>
          <w:highlight w:val="yellow"/>
        </w:rPr>
        <w:t>Observation statement</w:t>
      </w:r>
      <w:r w:rsidR="0087779F" w:rsidRPr="00556FF2">
        <w:rPr>
          <w:rFonts w:ascii="Arial" w:hAnsi="Arial" w:cs="Arial"/>
          <w:highlight w:val="yellow"/>
        </w:rPr>
        <w:t>:</w:t>
      </w:r>
      <w:r w:rsidRPr="00556FF2">
        <w:rPr>
          <w:rFonts w:ascii="Arial" w:hAnsi="Arial" w:cs="Arial"/>
          <w:highlight w:val="yellow"/>
        </w:rPr>
        <w:t xml:space="preserve">  This should clearly state the problem or gap</w:t>
      </w:r>
      <w:r w:rsidR="0087779F" w:rsidRPr="00556FF2">
        <w:rPr>
          <w:rFonts w:ascii="Arial" w:hAnsi="Arial" w:cs="Arial"/>
          <w:highlight w:val="yellow"/>
        </w:rPr>
        <w:t xml:space="preserve"> as observed from drill response actions.</w:t>
      </w:r>
    </w:p>
    <w:p w:rsidR="00142A75" w:rsidRPr="00556FF2" w:rsidRDefault="00142A75" w:rsidP="0087779F">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w:t>
      </w:r>
      <w:r w:rsidR="0087779F" w:rsidRPr="00556FF2">
        <w:rPr>
          <w:rFonts w:ascii="Arial" w:hAnsi="Arial" w:cs="Arial"/>
          <w:highlight w:val="yellow"/>
        </w:rPr>
        <w:t>ocedures, regulations, or laws.</w:t>
      </w:r>
    </w:p>
    <w:p w:rsidR="00142A75" w:rsidRPr="00556FF2" w:rsidRDefault="00142A75" w:rsidP="0087779F">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w:t>
      </w:r>
      <w:r w:rsidR="0087779F" w:rsidRPr="00556FF2">
        <w:rPr>
          <w:rFonts w:ascii="Arial" w:hAnsi="Arial" w:cs="Arial"/>
          <w:highlight w:val="yellow"/>
        </w:rPr>
        <w:t>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142A75" w:rsidRPr="00556FF2" w:rsidRDefault="00142A75" w:rsidP="00142A75">
      <w:pPr>
        <w:pStyle w:val="BodyText"/>
        <w:rPr>
          <w:rFonts w:ascii="Arial" w:hAnsi="Arial" w:cs="Arial"/>
          <w:highlight w:val="yellow"/>
        </w:rPr>
      </w:pPr>
    </w:p>
    <w:p w:rsidR="0087779F" w:rsidRPr="00556FF2" w:rsidRDefault="0087779F" w:rsidP="0087779F">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87779F" w:rsidRPr="00556FF2" w:rsidRDefault="0087779F" w:rsidP="0087779F">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87779F" w:rsidRPr="00556FF2" w:rsidRDefault="0087779F" w:rsidP="0087779F">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87779F" w:rsidRPr="00556FF2" w:rsidRDefault="0087779F" w:rsidP="0087779F">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87779F" w:rsidRDefault="0087779F" w:rsidP="00142A75">
      <w:pPr>
        <w:pStyle w:val="BodyText"/>
        <w:rPr>
          <w:rFonts w:ascii="Arial" w:hAnsi="Arial" w:cs="Arial"/>
          <w:i/>
        </w:rPr>
      </w:pPr>
    </w:p>
    <w:p w:rsidR="00142A75" w:rsidRPr="0087779F" w:rsidRDefault="00142A75" w:rsidP="00142A75">
      <w:pPr>
        <w:pStyle w:val="BodyText"/>
        <w:rPr>
          <w:rFonts w:ascii="Arial" w:hAnsi="Arial" w:cs="Arial"/>
          <w:i/>
        </w:rPr>
      </w:pPr>
      <w:r w:rsidRPr="0087779F">
        <w:rPr>
          <w:rFonts w:ascii="Arial" w:hAnsi="Arial" w:cs="Arial"/>
          <w:i/>
        </w:rPr>
        <w:t>Add additional Areas for Improvement, if identified</w:t>
      </w:r>
    </w:p>
    <w:p w:rsidR="00142A75" w:rsidRDefault="00142A75" w:rsidP="00142A75">
      <w:pPr>
        <w:pStyle w:val="BodyText"/>
        <w:rPr>
          <w:rFonts w:ascii="Arial" w:hAnsi="Arial" w:cs="Arial"/>
          <w:b/>
          <w:i/>
        </w:rPr>
      </w:pPr>
    </w:p>
    <w:p w:rsidR="00282C43" w:rsidRPr="00D230F8" w:rsidRDefault="00282C43" w:rsidP="00282C43">
      <w:pPr>
        <w:widowControl w:val="0"/>
        <w:autoSpaceDE w:val="0"/>
        <w:autoSpaceDN w:val="0"/>
        <w:adjustRightInd w:val="0"/>
        <w:spacing w:after="200" w:line="276" w:lineRule="auto"/>
        <w:rPr>
          <w:rFonts w:asciiTheme="minorHAnsi" w:hAnsiTheme="minorHAnsi"/>
          <w:b/>
          <w:u w:val="single"/>
        </w:rPr>
      </w:pPr>
      <w:r w:rsidRPr="00282C43">
        <w:rPr>
          <w:rFonts w:ascii="Arial" w:hAnsi="Arial" w:cs="Arial"/>
          <w:b/>
        </w:rPr>
        <w:t>ACTIVITY 2: Reception/registration staff demonstrated the ability to recognize a suspect infectious disease patient by following the registration protocol.</w:t>
      </w:r>
      <w:r w:rsidRPr="00D230F8">
        <w:rPr>
          <w:rFonts w:asciiTheme="minorHAnsi" w:hAnsiTheme="minorHAnsi"/>
          <w:b/>
        </w:rPr>
        <w:t xml:space="preserve"> </w:t>
      </w:r>
      <w:r w:rsidRPr="00457DA8">
        <w:rPr>
          <w:rFonts w:asciiTheme="minorHAnsi" w:hAnsiTheme="minorHAnsi"/>
          <w:i/>
          <w:sz w:val="22"/>
        </w:rPr>
        <w:t>(Performance Capability: Medical Surge)</w:t>
      </w:r>
    </w:p>
    <w:p w:rsidR="00282C43" w:rsidRDefault="00282C43" w:rsidP="00282C43">
      <w:pPr>
        <w:pStyle w:val="ListParagraph"/>
        <w:numPr>
          <w:ilvl w:val="0"/>
          <w:numId w:val="43"/>
        </w:numPr>
        <w:spacing w:after="160" w:line="259" w:lineRule="auto"/>
        <w:ind w:left="780"/>
        <w:rPr>
          <w:rFonts w:asciiTheme="minorHAnsi" w:hAnsiTheme="minorHAnsi"/>
        </w:rPr>
      </w:pPr>
      <w:r w:rsidRPr="00D230F8">
        <w:rPr>
          <w:rFonts w:asciiTheme="minorHAnsi" w:hAnsiTheme="minorHAnsi"/>
        </w:rPr>
        <w:t xml:space="preserve">Critical Task #1:  Registration </w:t>
      </w:r>
      <w:r>
        <w:rPr>
          <w:rFonts w:asciiTheme="minorHAnsi" w:hAnsiTheme="minorHAnsi"/>
        </w:rPr>
        <w:t xml:space="preserve">and </w:t>
      </w:r>
      <w:r w:rsidRPr="00D230F8">
        <w:rPr>
          <w:rFonts w:asciiTheme="minorHAnsi" w:hAnsiTheme="minorHAnsi"/>
        </w:rPr>
        <w:t>triage</w:t>
      </w:r>
      <w:r>
        <w:rPr>
          <w:rFonts w:asciiTheme="minorHAnsi" w:hAnsiTheme="minorHAnsi"/>
        </w:rPr>
        <w:t xml:space="preserve"> activities</w:t>
      </w:r>
      <w:r w:rsidRPr="00D230F8">
        <w:rPr>
          <w:rFonts w:asciiTheme="minorHAnsi" w:hAnsiTheme="minorHAnsi"/>
        </w:rPr>
        <w:t xml:space="preserve"> identified </w:t>
      </w:r>
      <w:r>
        <w:rPr>
          <w:rFonts w:asciiTheme="minorHAnsi" w:hAnsiTheme="minorHAnsi"/>
        </w:rPr>
        <w:t xml:space="preserve">symptoms, recent international </w:t>
      </w:r>
      <w:r w:rsidRPr="00D230F8">
        <w:rPr>
          <w:rFonts w:asciiTheme="minorHAnsi" w:hAnsiTheme="minorHAnsi"/>
        </w:rPr>
        <w:t>travel</w:t>
      </w:r>
      <w:r>
        <w:rPr>
          <w:rFonts w:asciiTheme="minorHAnsi" w:hAnsiTheme="minorHAnsi"/>
        </w:rPr>
        <w:t>, and possible exposure history for EVD.</w:t>
      </w:r>
    </w:p>
    <w:p w:rsidR="00282C43" w:rsidRDefault="00282C43" w:rsidP="00282C43">
      <w:pPr>
        <w:pStyle w:val="ListParagraph"/>
        <w:numPr>
          <w:ilvl w:val="0"/>
          <w:numId w:val="43"/>
        </w:numPr>
        <w:spacing w:after="160" w:line="259" w:lineRule="auto"/>
        <w:ind w:left="780"/>
        <w:rPr>
          <w:rFonts w:asciiTheme="minorHAnsi" w:hAnsiTheme="minorHAnsi"/>
        </w:rPr>
      </w:pPr>
      <w:r>
        <w:rPr>
          <w:rFonts w:asciiTheme="minorHAnsi" w:hAnsiTheme="minorHAnsi"/>
        </w:rPr>
        <w:t>Critical Task #2:  Hospital infection control personnel was notified of the suspect patient.</w:t>
      </w:r>
    </w:p>
    <w:p w:rsidR="00282C43" w:rsidRPr="00D53A25" w:rsidRDefault="00282C43" w:rsidP="00282C43">
      <w:pPr>
        <w:pStyle w:val="ListParagraph"/>
        <w:numPr>
          <w:ilvl w:val="0"/>
          <w:numId w:val="43"/>
        </w:numPr>
        <w:spacing w:after="160" w:line="259" w:lineRule="auto"/>
        <w:ind w:left="780"/>
        <w:rPr>
          <w:rFonts w:asciiTheme="minorHAnsi" w:hAnsiTheme="minorHAnsi"/>
        </w:rPr>
      </w:pPr>
      <w:r w:rsidRPr="00D53A25">
        <w:rPr>
          <w:rFonts w:asciiTheme="minorHAnsi" w:hAnsiTheme="minorHAnsi"/>
        </w:rPr>
        <w:t>Critical Task #</w:t>
      </w:r>
      <w:r>
        <w:rPr>
          <w:rFonts w:asciiTheme="minorHAnsi" w:hAnsiTheme="minorHAnsi"/>
        </w:rPr>
        <w:t>3</w:t>
      </w:r>
      <w:r w:rsidRPr="00D53A25">
        <w:rPr>
          <w:rFonts w:asciiTheme="minorHAnsi" w:hAnsiTheme="minorHAnsi"/>
        </w:rPr>
        <w:t>:  If both recent international travel AND epidemiological risk of contact with EVD, the health department was consulted and the patient was identified as a PUI for EVD.</w:t>
      </w:r>
    </w:p>
    <w:p w:rsidR="00282C43" w:rsidRPr="00D230F8" w:rsidRDefault="00282C43" w:rsidP="00282C43">
      <w:pPr>
        <w:pStyle w:val="ListParagraph"/>
        <w:numPr>
          <w:ilvl w:val="0"/>
          <w:numId w:val="43"/>
        </w:numPr>
        <w:spacing w:before="60" w:after="60"/>
        <w:ind w:left="780"/>
        <w:rPr>
          <w:rFonts w:asciiTheme="minorHAnsi" w:hAnsiTheme="minorHAnsi"/>
        </w:rPr>
      </w:pPr>
      <w:r w:rsidRPr="00D230F8">
        <w:rPr>
          <w:rFonts w:asciiTheme="minorHAnsi" w:hAnsiTheme="minorHAnsi"/>
        </w:rPr>
        <w:t>Critical Task #</w:t>
      </w:r>
      <w:r>
        <w:rPr>
          <w:rFonts w:asciiTheme="minorHAnsi" w:hAnsiTheme="minorHAnsi"/>
        </w:rPr>
        <w:t>4</w:t>
      </w:r>
      <w:r w:rsidRPr="00D230F8">
        <w:rPr>
          <w:rFonts w:asciiTheme="minorHAnsi" w:hAnsiTheme="minorHAnsi"/>
        </w:rPr>
        <w:t xml:space="preserve">:  Patient was </w:t>
      </w:r>
      <w:r>
        <w:rPr>
          <w:rFonts w:asciiTheme="minorHAnsi" w:hAnsiTheme="minorHAnsi"/>
        </w:rPr>
        <w:t xml:space="preserve">identified and </w:t>
      </w:r>
      <w:r w:rsidRPr="00D230F8">
        <w:rPr>
          <w:rFonts w:asciiTheme="minorHAnsi" w:hAnsiTheme="minorHAnsi"/>
        </w:rPr>
        <w:t>isolated as a PUI for EVD</w:t>
      </w:r>
      <w:r>
        <w:rPr>
          <w:rFonts w:asciiTheme="minorHAnsi" w:hAnsiTheme="minorHAnsi"/>
        </w:rPr>
        <w:t>.</w:t>
      </w:r>
    </w:p>
    <w:p w:rsidR="00282C43" w:rsidRPr="00D230F8" w:rsidRDefault="00282C43" w:rsidP="00282C43">
      <w:pPr>
        <w:pStyle w:val="ListParagraph"/>
        <w:numPr>
          <w:ilvl w:val="0"/>
          <w:numId w:val="43"/>
        </w:numPr>
        <w:spacing w:before="60" w:after="60"/>
        <w:ind w:left="780"/>
        <w:rPr>
          <w:rFonts w:asciiTheme="minorHAnsi" w:hAnsiTheme="minorHAnsi"/>
        </w:rPr>
      </w:pPr>
      <w:r>
        <w:rPr>
          <w:rFonts w:asciiTheme="minorHAnsi" w:hAnsiTheme="minorHAnsi"/>
        </w:rPr>
        <w:t>Critical Task #5</w:t>
      </w:r>
      <w:r w:rsidRPr="00D230F8">
        <w:rPr>
          <w:rFonts w:asciiTheme="minorHAnsi" w:hAnsiTheme="minorHAnsi"/>
        </w:rPr>
        <w:t xml:space="preserve">:  </w:t>
      </w:r>
      <w:r>
        <w:rPr>
          <w:rFonts w:asciiTheme="minorHAnsi" w:hAnsiTheme="minorHAnsi"/>
        </w:rPr>
        <w:t>Hospital p</w:t>
      </w:r>
      <w:r w:rsidRPr="00D230F8">
        <w:rPr>
          <w:rFonts w:asciiTheme="minorHAnsi" w:hAnsiTheme="minorHAnsi"/>
        </w:rPr>
        <w:t>rovide</w:t>
      </w:r>
      <w:r>
        <w:rPr>
          <w:rFonts w:asciiTheme="minorHAnsi" w:hAnsiTheme="minorHAnsi"/>
        </w:rPr>
        <w:t>d</w:t>
      </w:r>
      <w:r w:rsidRPr="00D230F8">
        <w:rPr>
          <w:rFonts w:asciiTheme="minorHAnsi" w:hAnsiTheme="minorHAnsi"/>
        </w:rPr>
        <w:t xml:space="preserve"> </w:t>
      </w:r>
      <w:r>
        <w:rPr>
          <w:rFonts w:asciiTheme="minorHAnsi" w:hAnsiTheme="minorHAnsi"/>
        </w:rPr>
        <w:t xml:space="preserve">a </w:t>
      </w:r>
      <w:r w:rsidRPr="00D230F8">
        <w:rPr>
          <w:rFonts w:asciiTheme="minorHAnsi" w:hAnsiTheme="minorHAnsi"/>
        </w:rPr>
        <w:t>recommended isolation room for a PUI for EVD</w:t>
      </w:r>
      <w:r>
        <w:rPr>
          <w:rFonts w:asciiTheme="minorHAnsi" w:hAnsiTheme="minorHAnsi"/>
        </w:rPr>
        <w:t>.</w:t>
      </w:r>
    </w:p>
    <w:p w:rsidR="00282C43" w:rsidRPr="0087779F" w:rsidRDefault="00282C43" w:rsidP="00282C43">
      <w:pPr>
        <w:pStyle w:val="Heading3"/>
        <w:jc w:val="center"/>
        <w:rPr>
          <w:color w:val="auto"/>
        </w:rPr>
      </w:pPr>
      <w:r w:rsidRPr="0087779F">
        <w:rPr>
          <w:color w:val="auto"/>
        </w:rPr>
        <w:t>Strengths</w:t>
      </w:r>
    </w:p>
    <w:p w:rsidR="00282C43" w:rsidRPr="0087779F" w:rsidRDefault="00282C43" w:rsidP="00282C43">
      <w:pPr>
        <w:pStyle w:val="BodyText"/>
        <w:rPr>
          <w:rFonts w:ascii="Arial" w:hAnsi="Arial" w:cs="Arial"/>
        </w:rPr>
      </w:pPr>
      <w:r w:rsidRPr="0087779F">
        <w:rPr>
          <w:rFonts w:ascii="Arial" w:hAnsi="Arial" w:cs="Arial"/>
        </w:rPr>
        <w:t>The capability level</w:t>
      </w:r>
      <w:r>
        <w:rPr>
          <w:rFonts w:ascii="Arial" w:hAnsi="Arial" w:cs="Arial"/>
        </w:rPr>
        <w:t xml:space="preserve"> for this activity</w:t>
      </w:r>
      <w:r w:rsidRPr="0087779F">
        <w:rPr>
          <w:rFonts w:ascii="Arial" w:hAnsi="Arial" w:cs="Arial"/>
        </w:rPr>
        <w:t xml:space="preserve"> </w:t>
      </w:r>
      <w:r>
        <w:rPr>
          <w:rFonts w:ascii="Arial" w:hAnsi="Arial" w:cs="Arial"/>
        </w:rPr>
        <w:t xml:space="preserve">and associated critical tasks </w:t>
      </w:r>
      <w:r w:rsidRPr="0087779F">
        <w:rPr>
          <w:rFonts w:ascii="Arial" w:hAnsi="Arial" w:cs="Arial"/>
        </w:rPr>
        <w:t>can be attributed to the following strengths: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Default="00282C43" w:rsidP="00282C43">
      <w:pPr>
        <w:rPr>
          <w:rFonts w:ascii="Arial" w:hAnsi="Arial" w:cs="Arial"/>
          <w:b/>
          <w:i/>
        </w:rPr>
      </w:pPr>
    </w:p>
    <w:p w:rsidR="00282C43" w:rsidRPr="0087779F" w:rsidRDefault="00282C43" w:rsidP="00282C43">
      <w:pPr>
        <w:rPr>
          <w:rFonts w:ascii="Arial" w:hAnsi="Arial" w:cs="Arial"/>
          <w:i/>
        </w:rPr>
      </w:pPr>
      <w:r w:rsidRPr="0087779F">
        <w:rPr>
          <w:rFonts w:ascii="Arial" w:hAnsi="Arial" w:cs="Arial"/>
          <w:i/>
        </w:rPr>
        <w:t>Add additional strengths, if identified</w:t>
      </w:r>
    </w:p>
    <w:p w:rsidR="00282C43" w:rsidRPr="0087779F" w:rsidRDefault="00282C43" w:rsidP="00282C43">
      <w:pPr>
        <w:pStyle w:val="Heading3"/>
        <w:jc w:val="center"/>
        <w:rPr>
          <w:color w:val="auto"/>
        </w:rPr>
      </w:pPr>
      <w:r w:rsidRPr="0087779F">
        <w:rPr>
          <w:color w:val="auto"/>
        </w:rPr>
        <w:lastRenderedPageBreak/>
        <w:t>Areas for Improvement</w:t>
      </w:r>
    </w:p>
    <w:p w:rsidR="00282C43" w:rsidRPr="000A570C" w:rsidRDefault="00282C43" w:rsidP="00282C43">
      <w:pPr>
        <w:pStyle w:val="BodyText"/>
        <w:rPr>
          <w:rFonts w:ascii="Arial" w:hAnsi="Arial" w:cs="Arial"/>
        </w:rPr>
      </w:pPr>
      <w:r w:rsidRPr="000A570C">
        <w:rPr>
          <w:rFonts w:ascii="Arial" w:hAnsi="Arial" w:cs="Arial"/>
        </w:rPr>
        <w:t>The following areas require improvement to achieve the full capability level</w:t>
      </w:r>
      <w:r>
        <w:rPr>
          <w:rFonts w:ascii="Arial" w:hAnsi="Arial" w:cs="Arial"/>
        </w:rPr>
        <w:t xml:space="preserve"> for this activity and associated critical tasks</w:t>
      </w:r>
      <w:r w:rsidRPr="000A570C">
        <w:rPr>
          <w:rFonts w:ascii="Arial" w:hAnsi="Arial" w:cs="Arial"/>
        </w:rPr>
        <w:t>:</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Pr="00556FF2" w:rsidRDefault="00282C43" w:rsidP="00282C43">
      <w:pPr>
        <w:pStyle w:val="BodyText"/>
        <w:rPr>
          <w:rFonts w:ascii="Arial" w:hAnsi="Arial" w:cs="Arial"/>
          <w:highlight w:val="yellow"/>
        </w:rPr>
      </w:pP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Default="00282C43" w:rsidP="00282C43">
      <w:pPr>
        <w:pStyle w:val="BodyText"/>
        <w:rPr>
          <w:rFonts w:ascii="Arial" w:hAnsi="Arial" w:cs="Arial"/>
          <w:i/>
        </w:rPr>
      </w:pPr>
    </w:p>
    <w:p w:rsidR="00282C43" w:rsidRPr="0087779F" w:rsidRDefault="00282C43" w:rsidP="00282C43">
      <w:pPr>
        <w:pStyle w:val="BodyText"/>
        <w:rPr>
          <w:rFonts w:ascii="Arial" w:hAnsi="Arial" w:cs="Arial"/>
          <w:i/>
        </w:rPr>
      </w:pPr>
      <w:r w:rsidRPr="0087779F">
        <w:rPr>
          <w:rFonts w:ascii="Arial" w:hAnsi="Arial" w:cs="Arial"/>
          <w:i/>
        </w:rPr>
        <w:t>Add additional Areas for Improvement, if identified</w:t>
      </w:r>
    </w:p>
    <w:p w:rsidR="00050E85" w:rsidRDefault="00050E85" w:rsidP="00050E85">
      <w:pPr>
        <w:pStyle w:val="BodyText"/>
        <w:rPr>
          <w:rFonts w:ascii="Arial" w:hAnsi="Arial" w:cs="Arial"/>
          <w:b/>
          <w:i/>
        </w:rPr>
      </w:pPr>
    </w:p>
    <w:p w:rsidR="00282C43" w:rsidRPr="00457DA8" w:rsidRDefault="00282C43" w:rsidP="00282C43">
      <w:pPr>
        <w:spacing w:after="160" w:line="259" w:lineRule="auto"/>
        <w:rPr>
          <w:rFonts w:asciiTheme="minorHAnsi" w:hAnsiTheme="minorHAnsi" w:cs="Arial"/>
          <w:b/>
          <w:i/>
          <w:sz w:val="22"/>
        </w:rPr>
      </w:pPr>
      <w:r w:rsidRPr="00282C43">
        <w:rPr>
          <w:rFonts w:ascii="Arial" w:hAnsi="Arial" w:cs="Arial"/>
          <w:b/>
        </w:rPr>
        <w:t>ACTIVITY 3: Hospital personnel demonstrated the ability to ensure appropriate assessment and clinical management of the suspect infectious patient, to include reporting and notifications.</w:t>
      </w:r>
      <w:r w:rsidRPr="00D230F8">
        <w:rPr>
          <w:rFonts w:asciiTheme="minorHAnsi" w:hAnsiTheme="minorHAnsi"/>
        </w:rPr>
        <w:t xml:space="preserve"> </w:t>
      </w:r>
      <w:r w:rsidRPr="00457DA8">
        <w:rPr>
          <w:rFonts w:asciiTheme="minorHAnsi" w:hAnsiTheme="minorHAnsi"/>
          <w:i/>
          <w:sz w:val="22"/>
        </w:rPr>
        <w:t>(Performance Capability: Medical Surge &amp; Information Sharing)</w:t>
      </w:r>
    </w:p>
    <w:p w:rsidR="00282C43" w:rsidRPr="003F119D" w:rsidRDefault="00282C43" w:rsidP="00282C43">
      <w:pPr>
        <w:pStyle w:val="ListParagraph"/>
        <w:numPr>
          <w:ilvl w:val="0"/>
          <w:numId w:val="44"/>
        </w:numPr>
        <w:rPr>
          <w:rFonts w:asciiTheme="minorHAnsi" w:hAnsiTheme="minorHAnsi"/>
        </w:rPr>
      </w:pPr>
      <w:r w:rsidRPr="003F119D">
        <w:rPr>
          <w:rFonts w:asciiTheme="minorHAnsi" w:hAnsiTheme="minorHAnsi"/>
        </w:rPr>
        <w:t>Critical Task #1</w:t>
      </w:r>
      <w:r w:rsidRPr="003F119D">
        <w:rPr>
          <w:rFonts w:asciiTheme="minorHAnsi" w:hAnsiTheme="minorHAnsi"/>
          <w:b/>
        </w:rPr>
        <w:t xml:space="preserve">:  </w:t>
      </w:r>
      <w:r w:rsidRPr="003F119D">
        <w:rPr>
          <w:rFonts w:asciiTheme="minorHAnsi" w:hAnsiTheme="minorHAnsi"/>
        </w:rPr>
        <w:t>Hospital personnel conducted initial evaluation of the condition and symptoms of the suspect patient.</w:t>
      </w:r>
    </w:p>
    <w:p w:rsidR="00282C43" w:rsidRPr="00D230F8" w:rsidRDefault="00282C43" w:rsidP="00282C43">
      <w:pPr>
        <w:pStyle w:val="ListParagraph"/>
        <w:numPr>
          <w:ilvl w:val="0"/>
          <w:numId w:val="43"/>
        </w:numPr>
        <w:ind w:left="690"/>
        <w:rPr>
          <w:rFonts w:asciiTheme="minorHAnsi" w:hAnsiTheme="minorHAnsi"/>
        </w:rPr>
      </w:pPr>
      <w:r w:rsidRPr="00D230F8">
        <w:rPr>
          <w:rFonts w:asciiTheme="minorHAnsi" w:hAnsiTheme="minorHAnsi"/>
        </w:rPr>
        <w:t>Critical Task #2</w:t>
      </w:r>
      <w:r w:rsidRPr="00D230F8">
        <w:rPr>
          <w:rFonts w:asciiTheme="minorHAnsi" w:hAnsiTheme="minorHAnsi"/>
          <w:b/>
        </w:rPr>
        <w:t xml:space="preserve">:  </w:t>
      </w:r>
      <w:r w:rsidRPr="00D230F8">
        <w:rPr>
          <w:rFonts w:asciiTheme="minorHAnsi" w:hAnsiTheme="minorHAnsi"/>
        </w:rPr>
        <w:t>Hospital personnel stabilized patient, as appropriate.</w:t>
      </w:r>
    </w:p>
    <w:p w:rsidR="00282C43" w:rsidRPr="00F151C2" w:rsidRDefault="00282C43" w:rsidP="00282C43">
      <w:pPr>
        <w:pStyle w:val="ListParagraph"/>
        <w:numPr>
          <w:ilvl w:val="0"/>
          <w:numId w:val="43"/>
        </w:numPr>
        <w:ind w:left="690"/>
        <w:rPr>
          <w:rFonts w:asciiTheme="minorHAnsi" w:hAnsiTheme="minorHAnsi"/>
          <w:b/>
        </w:rPr>
      </w:pPr>
      <w:r w:rsidRPr="00F151C2">
        <w:rPr>
          <w:rFonts w:asciiTheme="minorHAnsi" w:hAnsiTheme="minorHAnsi"/>
        </w:rPr>
        <w:t>Critical Task #3</w:t>
      </w:r>
      <w:r w:rsidRPr="00F151C2">
        <w:rPr>
          <w:rFonts w:asciiTheme="minorHAnsi" w:hAnsiTheme="minorHAnsi"/>
          <w:b/>
        </w:rPr>
        <w:t xml:space="preserve">:  </w:t>
      </w:r>
      <w:r w:rsidRPr="00F151C2">
        <w:rPr>
          <w:rFonts w:asciiTheme="minorHAnsi" w:hAnsiTheme="minorHAnsi"/>
        </w:rPr>
        <w:t>Hospital personnel determined need for initial testing and rule-out of other infections/conditions of the PUI for EVD.</w:t>
      </w:r>
    </w:p>
    <w:p w:rsidR="00282C43" w:rsidRPr="00F151C2" w:rsidRDefault="00282C43" w:rsidP="00282C43">
      <w:pPr>
        <w:pStyle w:val="ListParagraph"/>
        <w:numPr>
          <w:ilvl w:val="0"/>
          <w:numId w:val="43"/>
        </w:numPr>
        <w:ind w:left="690"/>
        <w:rPr>
          <w:rFonts w:asciiTheme="minorHAnsi" w:hAnsiTheme="minorHAnsi"/>
          <w:b/>
        </w:rPr>
      </w:pPr>
      <w:r w:rsidRPr="00F151C2">
        <w:rPr>
          <w:rFonts w:asciiTheme="minorHAnsi" w:hAnsiTheme="minorHAnsi"/>
        </w:rPr>
        <w:t>Critical Task #4</w:t>
      </w:r>
      <w:r w:rsidRPr="00F151C2">
        <w:rPr>
          <w:rFonts w:asciiTheme="minorHAnsi" w:hAnsiTheme="minorHAnsi"/>
          <w:b/>
        </w:rPr>
        <w:t xml:space="preserve">:  </w:t>
      </w:r>
      <w:r w:rsidRPr="00F151C2">
        <w:rPr>
          <w:rFonts w:asciiTheme="minorHAnsi" w:hAnsiTheme="minorHAnsi"/>
        </w:rPr>
        <w:t>Hospital personnel determined appropriate disposition of the PUI for EVD.</w:t>
      </w:r>
    </w:p>
    <w:p w:rsidR="00282C43" w:rsidRPr="00282C43" w:rsidRDefault="00282C43" w:rsidP="00282C43">
      <w:pPr>
        <w:pStyle w:val="ListParagraph"/>
        <w:widowControl w:val="0"/>
        <w:numPr>
          <w:ilvl w:val="0"/>
          <w:numId w:val="43"/>
        </w:numPr>
        <w:autoSpaceDE w:val="0"/>
        <w:autoSpaceDN w:val="0"/>
        <w:adjustRightInd w:val="0"/>
        <w:ind w:left="690"/>
        <w:rPr>
          <w:rFonts w:asciiTheme="minorHAnsi" w:hAnsiTheme="minorHAnsi"/>
          <w:b/>
        </w:rPr>
      </w:pPr>
      <w:r w:rsidRPr="00F151C2">
        <w:rPr>
          <w:rFonts w:asciiTheme="minorHAnsi" w:hAnsiTheme="minorHAnsi"/>
        </w:rPr>
        <w:t>Critical Task #5</w:t>
      </w:r>
      <w:r w:rsidRPr="00F151C2">
        <w:rPr>
          <w:rFonts w:asciiTheme="minorHAnsi" w:hAnsiTheme="minorHAnsi"/>
          <w:b/>
        </w:rPr>
        <w:t xml:space="preserve">:  </w:t>
      </w:r>
      <w:r w:rsidRPr="00F151C2">
        <w:rPr>
          <w:rFonts w:asciiTheme="minorHAnsi" w:hAnsiTheme="minorHAnsi"/>
        </w:rPr>
        <w:t>Hospital personnel notified local health department of the PUI for EVD’s disposition.</w:t>
      </w:r>
    </w:p>
    <w:p w:rsidR="00282C43" w:rsidRPr="00282C43" w:rsidRDefault="00282C43" w:rsidP="00282C43">
      <w:pPr>
        <w:pStyle w:val="ListParagraph"/>
        <w:widowControl w:val="0"/>
        <w:numPr>
          <w:ilvl w:val="0"/>
          <w:numId w:val="43"/>
        </w:numPr>
        <w:autoSpaceDE w:val="0"/>
        <w:autoSpaceDN w:val="0"/>
        <w:adjustRightInd w:val="0"/>
        <w:ind w:left="690"/>
        <w:rPr>
          <w:rFonts w:asciiTheme="minorHAnsi" w:hAnsiTheme="minorHAnsi"/>
          <w:b/>
        </w:rPr>
      </w:pPr>
      <w:r w:rsidRPr="00282C43">
        <w:rPr>
          <w:rFonts w:asciiTheme="minorHAnsi" w:hAnsiTheme="minorHAnsi"/>
        </w:rPr>
        <w:lastRenderedPageBreak/>
        <w:t>Critical Task #6:  Hospital personnel used LiveProcess to notify other facilities in the region of the PUI for EVD.</w:t>
      </w:r>
    </w:p>
    <w:p w:rsidR="00282C43" w:rsidRPr="0087779F" w:rsidRDefault="00282C43" w:rsidP="00282C43">
      <w:pPr>
        <w:pStyle w:val="Heading3"/>
        <w:jc w:val="center"/>
        <w:rPr>
          <w:color w:val="auto"/>
        </w:rPr>
      </w:pPr>
      <w:r w:rsidRPr="0087779F">
        <w:rPr>
          <w:color w:val="auto"/>
        </w:rPr>
        <w:t>Strengths</w:t>
      </w:r>
    </w:p>
    <w:p w:rsidR="00282C43" w:rsidRPr="0087779F" w:rsidRDefault="00282C43" w:rsidP="00282C43">
      <w:pPr>
        <w:pStyle w:val="BodyText"/>
        <w:rPr>
          <w:rFonts w:ascii="Arial" w:hAnsi="Arial" w:cs="Arial"/>
        </w:rPr>
      </w:pPr>
      <w:r w:rsidRPr="0087779F">
        <w:rPr>
          <w:rFonts w:ascii="Arial" w:hAnsi="Arial" w:cs="Arial"/>
        </w:rPr>
        <w:t>The capability level</w:t>
      </w:r>
      <w:r>
        <w:rPr>
          <w:rFonts w:ascii="Arial" w:hAnsi="Arial" w:cs="Arial"/>
        </w:rPr>
        <w:t xml:space="preserve"> for this activity</w:t>
      </w:r>
      <w:r w:rsidRPr="0087779F">
        <w:rPr>
          <w:rFonts w:ascii="Arial" w:hAnsi="Arial" w:cs="Arial"/>
        </w:rPr>
        <w:t xml:space="preserve"> </w:t>
      </w:r>
      <w:r>
        <w:rPr>
          <w:rFonts w:ascii="Arial" w:hAnsi="Arial" w:cs="Arial"/>
        </w:rPr>
        <w:t xml:space="preserve">and associated critical tasks </w:t>
      </w:r>
      <w:r w:rsidRPr="0087779F">
        <w:rPr>
          <w:rFonts w:ascii="Arial" w:hAnsi="Arial" w:cs="Arial"/>
        </w:rPr>
        <w:t>can be attributed to the following strengths: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Default="00282C43" w:rsidP="00282C43">
      <w:pPr>
        <w:rPr>
          <w:rFonts w:ascii="Arial" w:hAnsi="Arial" w:cs="Arial"/>
          <w:b/>
          <w:i/>
        </w:rPr>
      </w:pPr>
    </w:p>
    <w:p w:rsidR="00282C43" w:rsidRPr="0087779F" w:rsidRDefault="00282C43" w:rsidP="00282C43">
      <w:pPr>
        <w:rPr>
          <w:rFonts w:ascii="Arial" w:hAnsi="Arial" w:cs="Arial"/>
          <w:i/>
        </w:rPr>
      </w:pPr>
      <w:r w:rsidRPr="0087779F">
        <w:rPr>
          <w:rFonts w:ascii="Arial" w:hAnsi="Arial" w:cs="Arial"/>
          <w:i/>
        </w:rPr>
        <w:t>Add additional strengths, if identified</w:t>
      </w:r>
    </w:p>
    <w:p w:rsidR="00282C43" w:rsidRPr="0087779F" w:rsidRDefault="00282C43" w:rsidP="00282C43">
      <w:pPr>
        <w:pStyle w:val="Heading3"/>
        <w:jc w:val="center"/>
        <w:rPr>
          <w:color w:val="auto"/>
        </w:rPr>
      </w:pPr>
      <w:r w:rsidRPr="0087779F">
        <w:rPr>
          <w:color w:val="auto"/>
        </w:rPr>
        <w:t>Areas for Improvement</w:t>
      </w:r>
    </w:p>
    <w:p w:rsidR="00282C43" w:rsidRPr="000A570C" w:rsidRDefault="00282C43" w:rsidP="00282C43">
      <w:pPr>
        <w:pStyle w:val="BodyText"/>
        <w:rPr>
          <w:rFonts w:ascii="Arial" w:hAnsi="Arial" w:cs="Arial"/>
        </w:rPr>
      </w:pPr>
      <w:r w:rsidRPr="000A570C">
        <w:rPr>
          <w:rFonts w:ascii="Arial" w:hAnsi="Arial" w:cs="Arial"/>
        </w:rPr>
        <w:t>The following areas require improvement to achieve the full capability level</w:t>
      </w:r>
      <w:r>
        <w:rPr>
          <w:rFonts w:ascii="Arial" w:hAnsi="Arial" w:cs="Arial"/>
        </w:rPr>
        <w:t xml:space="preserve"> for this activity and associated critical tasks</w:t>
      </w:r>
      <w:r w:rsidRPr="000A570C">
        <w:rPr>
          <w:rFonts w:ascii="Arial" w:hAnsi="Arial" w:cs="Arial"/>
        </w:rPr>
        <w:t>:</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Pr="00556FF2" w:rsidRDefault="00282C43" w:rsidP="00282C43">
      <w:pPr>
        <w:pStyle w:val="BodyText"/>
        <w:rPr>
          <w:rFonts w:ascii="Arial" w:hAnsi="Arial" w:cs="Arial"/>
          <w:highlight w:val="yellow"/>
        </w:rPr>
      </w:pP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Default="00282C43" w:rsidP="00282C43">
      <w:pPr>
        <w:pStyle w:val="BodyText"/>
        <w:rPr>
          <w:rFonts w:ascii="Arial" w:hAnsi="Arial" w:cs="Arial"/>
          <w:i/>
        </w:rPr>
      </w:pPr>
    </w:p>
    <w:p w:rsidR="00282C43" w:rsidRPr="0087779F" w:rsidRDefault="00282C43" w:rsidP="00282C43">
      <w:pPr>
        <w:pStyle w:val="BodyText"/>
        <w:rPr>
          <w:rFonts w:ascii="Arial" w:hAnsi="Arial" w:cs="Arial"/>
          <w:i/>
        </w:rPr>
      </w:pPr>
      <w:r w:rsidRPr="0087779F">
        <w:rPr>
          <w:rFonts w:ascii="Arial" w:hAnsi="Arial" w:cs="Arial"/>
          <w:i/>
        </w:rPr>
        <w:t>Add additional Areas for Improvement, if identified</w:t>
      </w:r>
    </w:p>
    <w:p w:rsidR="00050E85" w:rsidRDefault="00050E85" w:rsidP="00050E85">
      <w:pPr>
        <w:pStyle w:val="BodyText"/>
        <w:rPr>
          <w:rFonts w:ascii="Arial" w:hAnsi="Arial" w:cs="Arial"/>
          <w:b/>
          <w:i/>
        </w:rPr>
      </w:pPr>
    </w:p>
    <w:p w:rsidR="00282C43" w:rsidRPr="00305F83" w:rsidRDefault="00282C43" w:rsidP="00282C43">
      <w:pPr>
        <w:spacing w:after="160" w:line="259" w:lineRule="auto"/>
        <w:rPr>
          <w:i/>
          <w:sz w:val="22"/>
        </w:rPr>
      </w:pPr>
      <w:r w:rsidRPr="00282C43">
        <w:rPr>
          <w:rFonts w:ascii="Arial" w:hAnsi="Arial" w:cs="Arial"/>
          <w:b/>
        </w:rPr>
        <w:lastRenderedPageBreak/>
        <w:t>ACTIVITY 4: Hospital personnel demonstrated the ability to access, don, and doff appropriate personal protective equipment, consistent with current CDC guidelines for a stable PUI for EVD.</w:t>
      </w:r>
      <w:r w:rsidRPr="00D230F8">
        <w:rPr>
          <w:rFonts w:asciiTheme="minorHAnsi" w:hAnsiTheme="minorHAnsi"/>
        </w:rPr>
        <w:t xml:space="preserve"> </w:t>
      </w:r>
      <w:r w:rsidRPr="00305F83">
        <w:rPr>
          <w:rFonts w:asciiTheme="minorHAnsi" w:hAnsiTheme="minorHAnsi"/>
          <w:i/>
          <w:sz w:val="22"/>
        </w:rPr>
        <w:t>(Performance Capabilities: Medical Surge &amp; Responder Safety and Health)</w:t>
      </w:r>
    </w:p>
    <w:p w:rsidR="00282C43" w:rsidRDefault="00282C43" w:rsidP="00282C43">
      <w:pPr>
        <w:pStyle w:val="ListParagraph"/>
        <w:numPr>
          <w:ilvl w:val="0"/>
          <w:numId w:val="45"/>
        </w:numPr>
        <w:spacing w:before="60" w:after="60"/>
        <w:ind w:left="690"/>
        <w:rPr>
          <w:rFonts w:asciiTheme="minorHAnsi" w:hAnsiTheme="minorHAnsi"/>
        </w:rPr>
      </w:pPr>
      <w:r w:rsidRPr="00D230F8">
        <w:rPr>
          <w:rFonts w:asciiTheme="minorHAnsi" w:hAnsiTheme="minorHAnsi"/>
        </w:rPr>
        <w:t xml:space="preserve">Critical Task 1:   Staff was able to don (put on) appropriate PPE for a stable PUI for EVD.  </w:t>
      </w:r>
    </w:p>
    <w:p w:rsidR="00050E85" w:rsidRPr="00282C43" w:rsidRDefault="00282C43" w:rsidP="00282C43">
      <w:pPr>
        <w:pStyle w:val="ListParagraph"/>
        <w:numPr>
          <w:ilvl w:val="0"/>
          <w:numId w:val="45"/>
        </w:numPr>
        <w:spacing w:before="60" w:after="60"/>
        <w:ind w:left="690"/>
        <w:rPr>
          <w:rFonts w:asciiTheme="minorHAnsi" w:hAnsiTheme="minorHAnsi"/>
        </w:rPr>
      </w:pPr>
      <w:r w:rsidRPr="00282C43">
        <w:rPr>
          <w:rFonts w:asciiTheme="minorHAnsi" w:hAnsiTheme="minorHAnsi"/>
        </w:rPr>
        <w:t>Critical Task 2:  Staff was able to appropriately doff (take off) PPE for a stable PUI for EVD.</w:t>
      </w:r>
    </w:p>
    <w:p w:rsidR="00282C43" w:rsidRPr="0087779F" w:rsidRDefault="00282C43" w:rsidP="00282C43">
      <w:pPr>
        <w:pStyle w:val="Heading3"/>
        <w:jc w:val="center"/>
        <w:rPr>
          <w:color w:val="auto"/>
        </w:rPr>
      </w:pPr>
      <w:r w:rsidRPr="0087779F">
        <w:rPr>
          <w:color w:val="auto"/>
        </w:rPr>
        <w:t>Strengths</w:t>
      </w:r>
    </w:p>
    <w:p w:rsidR="00282C43" w:rsidRPr="0087779F" w:rsidRDefault="00282C43" w:rsidP="00282C43">
      <w:pPr>
        <w:pStyle w:val="BodyText"/>
        <w:rPr>
          <w:rFonts w:ascii="Arial" w:hAnsi="Arial" w:cs="Arial"/>
        </w:rPr>
      </w:pPr>
      <w:r w:rsidRPr="0087779F">
        <w:rPr>
          <w:rFonts w:ascii="Arial" w:hAnsi="Arial" w:cs="Arial"/>
        </w:rPr>
        <w:t>The capability level</w:t>
      </w:r>
      <w:r>
        <w:rPr>
          <w:rFonts w:ascii="Arial" w:hAnsi="Arial" w:cs="Arial"/>
        </w:rPr>
        <w:t xml:space="preserve"> for this activity</w:t>
      </w:r>
      <w:r w:rsidRPr="0087779F">
        <w:rPr>
          <w:rFonts w:ascii="Arial" w:hAnsi="Arial" w:cs="Arial"/>
        </w:rPr>
        <w:t xml:space="preserve"> </w:t>
      </w:r>
      <w:r>
        <w:rPr>
          <w:rFonts w:ascii="Arial" w:hAnsi="Arial" w:cs="Arial"/>
        </w:rPr>
        <w:t xml:space="preserve">and associated critical tasks </w:t>
      </w:r>
      <w:r w:rsidRPr="0087779F">
        <w:rPr>
          <w:rFonts w:ascii="Arial" w:hAnsi="Arial" w:cs="Arial"/>
        </w:rPr>
        <w:t>can be attributed to the following strengths: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Default="00282C43" w:rsidP="00282C43">
      <w:pPr>
        <w:rPr>
          <w:rFonts w:ascii="Arial" w:hAnsi="Arial" w:cs="Arial"/>
          <w:b/>
          <w:i/>
        </w:rPr>
      </w:pPr>
    </w:p>
    <w:p w:rsidR="00282C43" w:rsidRPr="0087779F" w:rsidRDefault="00282C43" w:rsidP="00282C43">
      <w:pPr>
        <w:rPr>
          <w:rFonts w:ascii="Arial" w:hAnsi="Arial" w:cs="Arial"/>
          <w:i/>
        </w:rPr>
      </w:pPr>
      <w:r w:rsidRPr="0087779F">
        <w:rPr>
          <w:rFonts w:ascii="Arial" w:hAnsi="Arial" w:cs="Arial"/>
          <w:i/>
        </w:rPr>
        <w:t>Add additional strengths, if identified</w:t>
      </w:r>
    </w:p>
    <w:p w:rsidR="00282C43" w:rsidRPr="0087779F" w:rsidRDefault="00282C43" w:rsidP="00282C43">
      <w:pPr>
        <w:pStyle w:val="Heading3"/>
        <w:jc w:val="center"/>
        <w:rPr>
          <w:color w:val="auto"/>
        </w:rPr>
      </w:pPr>
      <w:r w:rsidRPr="0087779F">
        <w:rPr>
          <w:color w:val="auto"/>
        </w:rPr>
        <w:t>Areas for Improvement</w:t>
      </w:r>
    </w:p>
    <w:p w:rsidR="00282C43" w:rsidRPr="000A570C" w:rsidRDefault="00282C43" w:rsidP="00282C43">
      <w:pPr>
        <w:pStyle w:val="BodyText"/>
        <w:rPr>
          <w:rFonts w:ascii="Arial" w:hAnsi="Arial" w:cs="Arial"/>
        </w:rPr>
      </w:pPr>
      <w:r w:rsidRPr="000A570C">
        <w:rPr>
          <w:rFonts w:ascii="Arial" w:hAnsi="Arial" w:cs="Arial"/>
        </w:rPr>
        <w:t>The following areas require improvement to achieve the full capability level</w:t>
      </w:r>
      <w:r>
        <w:rPr>
          <w:rFonts w:ascii="Arial" w:hAnsi="Arial" w:cs="Arial"/>
        </w:rPr>
        <w:t xml:space="preserve"> for this activity and associated critical tasks</w:t>
      </w:r>
      <w:r w:rsidRPr="000A570C">
        <w:rPr>
          <w:rFonts w:ascii="Arial" w:hAnsi="Arial" w:cs="Arial"/>
        </w:rPr>
        <w:t>:</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Pr="00556FF2" w:rsidRDefault="00282C43" w:rsidP="00282C43">
      <w:pPr>
        <w:pStyle w:val="BodyText"/>
        <w:rPr>
          <w:rFonts w:ascii="Arial" w:hAnsi="Arial" w:cs="Arial"/>
          <w:highlight w:val="yellow"/>
        </w:rPr>
      </w:pP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lastRenderedPageBreak/>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Default="00282C43" w:rsidP="00282C43">
      <w:pPr>
        <w:pStyle w:val="BodyText"/>
        <w:rPr>
          <w:rFonts w:ascii="Arial" w:hAnsi="Arial" w:cs="Arial"/>
          <w:i/>
        </w:rPr>
      </w:pPr>
    </w:p>
    <w:p w:rsidR="00282C43" w:rsidRPr="0087779F" w:rsidRDefault="00282C43" w:rsidP="00282C43">
      <w:pPr>
        <w:pStyle w:val="BodyText"/>
        <w:rPr>
          <w:rFonts w:ascii="Arial" w:hAnsi="Arial" w:cs="Arial"/>
          <w:i/>
        </w:rPr>
      </w:pPr>
      <w:r w:rsidRPr="0087779F">
        <w:rPr>
          <w:rFonts w:ascii="Arial" w:hAnsi="Arial" w:cs="Arial"/>
          <w:i/>
        </w:rPr>
        <w:t>Add additional Areas for Improvement, if identified</w:t>
      </w:r>
    </w:p>
    <w:p w:rsidR="00050E85" w:rsidRDefault="00050E85" w:rsidP="00050E85">
      <w:pPr>
        <w:pStyle w:val="BodyText"/>
        <w:rPr>
          <w:rFonts w:ascii="Arial" w:hAnsi="Arial" w:cs="Arial"/>
          <w:b/>
          <w:i/>
        </w:rPr>
      </w:pPr>
    </w:p>
    <w:p w:rsidR="00282C43" w:rsidRPr="00305F83" w:rsidRDefault="00282C43" w:rsidP="00282C43">
      <w:pPr>
        <w:spacing w:after="160" w:line="259" w:lineRule="auto"/>
        <w:rPr>
          <w:rFonts w:asciiTheme="minorHAnsi" w:hAnsiTheme="minorHAnsi"/>
          <w:i/>
          <w:sz w:val="22"/>
        </w:rPr>
      </w:pPr>
      <w:r w:rsidRPr="00282C43">
        <w:rPr>
          <w:rFonts w:ascii="Arial" w:hAnsi="Arial" w:cs="Arial"/>
          <w:b/>
        </w:rPr>
        <w:t>ACTIVITY 5: Hospital personnel demonstrated the ability to safely collect and handle specimens to assess a PUI for EVD and to rule-out other illness and/or infectious disease.</w:t>
      </w:r>
      <w:r w:rsidRPr="00D230F8">
        <w:rPr>
          <w:rFonts w:asciiTheme="minorHAnsi" w:hAnsiTheme="minorHAnsi"/>
          <w:b/>
        </w:rPr>
        <w:t xml:space="preserve"> </w:t>
      </w:r>
      <w:r w:rsidRPr="00305F83">
        <w:rPr>
          <w:rFonts w:asciiTheme="minorHAnsi" w:hAnsiTheme="minorHAnsi"/>
          <w:i/>
          <w:sz w:val="22"/>
        </w:rPr>
        <w:t>(Performance Capabilities: Medical Surge &amp; Responder Safety and Health)</w:t>
      </w:r>
    </w:p>
    <w:p w:rsidR="00050E85" w:rsidRDefault="00282C43" w:rsidP="00282C43">
      <w:pPr>
        <w:pStyle w:val="BodyText"/>
        <w:rPr>
          <w:rFonts w:asciiTheme="minorHAnsi" w:hAnsiTheme="minorHAnsi"/>
        </w:rPr>
      </w:pPr>
      <w:r w:rsidRPr="00D230F8">
        <w:rPr>
          <w:rFonts w:asciiTheme="minorHAnsi" w:hAnsiTheme="minorHAnsi"/>
        </w:rPr>
        <w:t>Critical Task:   Staff was able to collect and manage blood and nasal</w:t>
      </w:r>
      <w:r>
        <w:rPr>
          <w:rFonts w:asciiTheme="minorHAnsi" w:hAnsiTheme="minorHAnsi"/>
        </w:rPr>
        <w:t xml:space="preserve"> swab</w:t>
      </w:r>
      <w:r w:rsidRPr="00D230F8">
        <w:rPr>
          <w:rFonts w:asciiTheme="minorHAnsi" w:hAnsiTheme="minorHAnsi"/>
        </w:rPr>
        <w:t xml:space="preserve"> specimens for a stable PUI for EVD</w:t>
      </w:r>
      <w:r>
        <w:rPr>
          <w:rFonts w:asciiTheme="minorHAnsi" w:hAnsiTheme="minorHAnsi"/>
        </w:rPr>
        <w:t>,</w:t>
      </w:r>
      <w:r w:rsidRPr="00D230F8">
        <w:rPr>
          <w:rFonts w:asciiTheme="minorHAnsi" w:hAnsiTheme="minorHAnsi"/>
        </w:rPr>
        <w:t xml:space="preserve"> in accordance with current </w:t>
      </w:r>
      <w:r>
        <w:rPr>
          <w:rFonts w:asciiTheme="minorHAnsi" w:hAnsiTheme="minorHAnsi"/>
        </w:rPr>
        <w:t xml:space="preserve">facility and </w:t>
      </w:r>
      <w:r w:rsidRPr="00D230F8">
        <w:rPr>
          <w:rFonts w:asciiTheme="minorHAnsi" w:hAnsiTheme="minorHAnsi"/>
        </w:rPr>
        <w:t xml:space="preserve">CDC guidance.   </w:t>
      </w:r>
    </w:p>
    <w:p w:rsidR="00282C43" w:rsidRPr="0087779F" w:rsidRDefault="00282C43" w:rsidP="00282C43">
      <w:pPr>
        <w:pStyle w:val="Heading3"/>
        <w:jc w:val="center"/>
        <w:rPr>
          <w:color w:val="auto"/>
        </w:rPr>
      </w:pPr>
      <w:r w:rsidRPr="0087779F">
        <w:rPr>
          <w:color w:val="auto"/>
        </w:rPr>
        <w:t>Strengths</w:t>
      </w:r>
    </w:p>
    <w:p w:rsidR="00282C43" w:rsidRPr="0087779F" w:rsidRDefault="00282C43" w:rsidP="00282C43">
      <w:pPr>
        <w:pStyle w:val="BodyText"/>
        <w:rPr>
          <w:rFonts w:ascii="Arial" w:hAnsi="Arial" w:cs="Arial"/>
        </w:rPr>
      </w:pPr>
      <w:r w:rsidRPr="0087779F">
        <w:rPr>
          <w:rFonts w:ascii="Arial" w:hAnsi="Arial" w:cs="Arial"/>
        </w:rPr>
        <w:t>The capability level</w:t>
      </w:r>
      <w:r>
        <w:rPr>
          <w:rFonts w:ascii="Arial" w:hAnsi="Arial" w:cs="Arial"/>
        </w:rPr>
        <w:t xml:space="preserve"> for this activity</w:t>
      </w:r>
      <w:r w:rsidRPr="0087779F">
        <w:rPr>
          <w:rFonts w:ascii="Arial" w:hAnsi="Arial" w:cs="Arial"/>
        </w:rPr>
        <w:t xml:space="preserve"> </w:t>
      </w:r>
      <w:r>
        <w:rPr>
          <w:rFonts w:ascii="Arial" w:hAnsi="Arial" w:cs="Arial"/>
        </w:rPr>
        <w:t xml:space="preserve">and associated critical tasks </w:t>
      </w:r>
      <w:r w:rsidRPr="0087779F">
        <w:rPr>
          <w:rFonts w:ascii="Arial" w:hAnsi="Arial" w:cs="Arial"/>
        </w:rPr>
        <w:t>can be attributed to the following strengths: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Default="00282C43" w:rsidP="00282C43">
      <w:pPr>
        <w:rPr>
          <w:rFonts w:ascii="Arial" w:hAnsi="Arial" w:cs="Arial"/>
          <w:b/>
          <w:i/>
        </w:rPr>
      </w:pPr>
    </w:p>
    <w:p w:rsidR="00282C43" w:rsidRPr="0087779F" w:rsidRDefault="00282C43" w:rsidP="00282C43">
      <w:pPr>
        <w:rPr>
          <w:rFonts w:ascii="Arial" w:hAnsi="Arial" w:cs="Arial"/>
          <w:i/>
        </w:rPr>
      </w:pPr>
      <w:r w:rsidRPr="0087779F">
        <w:rPr>
          <w:rFonts w:ascii="Arial" w:hAnsi="Arial" w:cs="Arial"/>
          <w:i/>
        </w:rPr>
        <w:t>Add additional strengths, if identified</w:t>
      </w:r>
    </w:p>
    <w:p w:rsidR="00282C43" w:rsidRPr="0087779F" w:rsidRDefault="00282C43" w:rsidP="00282C43">
      <w:pPr>
        <w:pStyle w:val="Heading3"/>
        <w:jc w:val="center"/>
        <w:rPr>
          <w:color w:val="auto"/>
        </w:rPr>
      </w:pPr>
      <w:r w:rsidRPr="0087779F">
        <w:rPr>
          <w:color w:val="auto"/>
        </w:rPr>
        <w:t>Areas for Improvement</w:t>
      </w:r>
    </w:p>
    <w:p w:rsidR="00282C43" w:rsidRPr="000A570C" w:rsidRDefault="00282C43" w:rsidP="00282C43">
      <w:pPr>
        <w:pStyle w:val="BodyText"/>
        <w:rPr>
          <w:rFonts w:ascii="Arial" w:hAnsi="Arial" w:cs="Arial"/>
        </w:rPr>
      </w:pPr>
      <w:r w:rsidRPr="000A570C">
        <w:rPr>
          <w:rFonts w:ascii="Arial" w:hAnsi="Arial" w:cs="Arial"/>
        </w:rPr>
        <w:t>The following areas require improvement to achieve the full capability level</w:t>
      </w:r>
      <w:r>
        <w:rPr>
          <w:rFonts w:ascii="Arial" w:hAnsi="Arial" w:cs="Arial"/>
        </w:rPr>
        <w:t xml:space="preserve"> for this activity and associated critical tasks</w:t>
      </w:r>
      <w:r w:rsidRPr="000A570C">
        <w:rPr>
          <w:rFonts w:ascii="Arial" w:hAnsi="Arial" w:cs="Arial"/>
        </w:rPr>
        <w:t>:</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Pr="00556FF2" w:rsidRDefault="00282C43" w:rsidP="00282C43">
      <w:pPr>
        <w:pStyle w:val="BodyText"/>
        <w:rPr>
          <w:rFonts w:ascii="Arial" w:hAnsi="Arial" w:cs="Arial"/>
          <w:highlight w:val="yellow"/>
        </w:rPr>
      </w:pP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lastRenderedPageBreak/>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Default="00282C43" w:rsidP="00282C43">
      <w:pPr>
        <w:pStyle w:val="BodyText"/>
        <w:rPr>
          <w:rFonts w:ascii="Arial" w:hAnsi="Arial" w:cs="Arial"/>
          <w:i/>
        </w:rPr>
      </w:pPr>
    </w:p>
    <w:p w:rsidR="00282C43" w:rsidRPr="0087779F" w:rsidRDefault="00282C43" w:rsidP="00282C43">
      <w:pPr>
        <w:pStyle w:val="BodyText"/>
        <w:rPr>
          <w:rFonts w:ascii="Arial" w:hAnsi="Arial" w:cs="Arial"/>
          <w:i/>
        </w:rPr>
      </w:pPr>
      <w:r w:rsidRPr="0087779F">
        <w:rPr>
          <w:rFonts w:ascii="Arial" w:hAnsi="Arial" w:cs="Arial"/>
          <w:i/>
        </w:rPr>
        <w:t>Add additional Areas for Improvement, if identified</w:t>
      </w:r>
    </w:p>
    <w:p w:rsidR="00282C43" w:rsidRDefault="00282C43" w:rsidP="00282C43">
      <w:pPr>
        <w:spacing w:after="160" w:line="259" w:lineRule="auto"/>
        <w:rPr>
          <w:rFonts w:asciiTheme="minorHAnsi" w:hAnsiTheme="minorHAnsi"/>
          <w:b/>
        </w:rPr>
      </w:pPr>
    </w:p>
    <w:p w:rsidR="00282C43" w:rsidRPr="00D230F8" w:rsidRDefault="00282C43" w:rsidP="00282C43">
      <w:pPr>
        <w:spacing w:after="160" w:line="259" w:lineRule="auto"/>
        <w:rPr>
          <w:rFonts w:asciiTheme="minorHAnsi" w:hAnsiTheme="minorHAnsi"/>
        </w:rPr>
      </w:pPr>
      <w:r w:rsidRPr="00282C43">
        <w:rPr>
          <w:rFonts w:ascii="Arial" w:hAnsi="Arial" w:cs="Arial"/>
          <w:b/>
        </w:rPr>
        <w:t>ACTIVITY 6: Hospital personnel demonstrated the ability to safely collect and handle biological waste from managing a PUI for EVD.</w:t>
      </w:r>
      <w:r w:rsidRPr="00D230F8">
        <w:rPr>
          <w:rFonts w:asciiTheme="minorHAnsi" w:hAnsiTheme="minorHAnsi" w:cs="Arial"/>
        </w:rPr>
        <w:t xml:space="preserve"> </w:t>
      </w:r>
      <w:r w:rsidRPr="00305F83">
        <w:rPr>
          <w:rFonts w:asciiTheme="minorHAnsi" w:hAnsiTheme="minorHAnsi"/>
          <w:i/>
          <w:sz w:val="22"/>
        </w:rPr>
        <w:t>(Performance Capabilities: Medical Surge &amp; Responder Safety and Health)</w:t>
      </w:r>
    </w:p>
    <w:p w:rsidR="00050E85" w:rsidRDefault="00282C43" w:rsidP="00282C43">
      <w:pPr>
        <w:pStyle w:val="BodyText"/>
        <w:rPr>
          <w:rFonts w:ascii="Arial" w:hAnsi="Arial" w:cs="Arial"/>
          <w:b/>
          <w:i/>
        </w:rPr>
      </w:pPr>
      <w:r w:rsidRPr="00D230F8">
        <w:rPr>
          <w:rFonts w:asciiTheme="minorHAnsi" w:hAnsiTheme="minorHAnsi"/>
        </w:rPr>
        <w:t xml:space="preserve">Critical Task:   Staff was able to collect and handle biological waste generated during management of a PUI for EVD in accordance with current </w:t>
      </w:r>
      <w:r>
        <w:rPr>
          <w:rFonts w:asciiTheme="minorHAnsi" w:hAnsiTheme="minorHAnsi"/>
        </w:rPr>
        <w:t xml:space="preserve">facility, </w:t>
      </w:r>
      <w:r w:rsidRPr="00D230F8">
        <w:rPr>
          <w:rFonts w:asciiTheme="minorHAnsi" w:hAnsiTheme="minorHAnsi"/>
        </w:rPr>
        <w:t>CDC</w:t>
      </w:r>
      <w:r>
        <w:rPr>
          <w:rFonts w:asciiTheme="minorHAnsi" w:hAnsiTheme="minorHAnsi"/>
        </w:rPr>
        <w:t>,</w:t>
      </w:r>
      <w:r w:rsidRPr="00D230F8">
        <w:rPr>
          <w:rFonts w:asciiTheme="minorHAnsi" w:hAnsiTheme="minorHAnsi"/>
        </w:rPr>
        <w:t xml:space="preserve"> and DOT guidance.   </w:t>
      </w:r>
    </w:p>
    <w:p w:rsidR="00282C43" w:rsidRPr="0087779F" w:rsidRDefault="00282C43" w:rsidP="00282C43">
      <w:pPr>
        <w:pStyle w:val="Heading3"/>
        <w:jc w:val="center"/>
        <w:rPr>
          <w:color w:val="auto"/>
        </w:rPr>
      </w:pPr>
      <w:r w:rsidRPr="0087779F">
        <w:rPr>
          <w:color w:val="auto"/>
        </w:rPr>
        <w:t>Strengths</w:t>
      </w:r>
    </w:p>
    <w:p w:rsidR="00282C43" w:rsidRPr="0087779F" w:rsidRDefault="00282C43" w:rsidP="00282C43">
      <w:pPr>
        <w:pStyle w:val="BodyText"/>
        <w:rPr>
          <w:rFonts w:ascii="Arial" w:hAnsi="Arial" w:cs="Arial"/>
        </w:rPr>
      </w:pPr>
      <w:r w:rsidRPr="0087779F">
        <w:rPr>
          <w:rFonts w:ascii="Arial" w:hAnsi="Arial" w:cs="Arial"/>
        </w:rPr>
        <w:t>The capability level</w:t>
      </w:r>
      <w:r>
        <w:rPr>
          <w:rFonts w:ascii="Arial" w:hAnsi="Arial" w:cs="Arial"/>
        </w:rPr>
        <w:t xml:space="preserve"> for this activity</w:t>
      </w:r>
      <w:r w:rsidRPr="0087779F">
        <w:rPr>
          <w:rFonts w:ascii="Arial" w:hAnsi="Arial" w:cs="Arial"/>
        </w:rPr>
        <w:t xml:space="preserve"> </w:t>
      </w:r>
      <w:r>
        <w:rPr>
          <w:rFonts w:ascii="Arial" w:hAnsi="Arial" w:cs="Arial"/>
        </w:rPr>
        <w:t xml:space="preserve">and associated critical tasks </w:t>
      </w:r>
      <w:r w:rsidRPr="0087779F">
        <w:rPr>
          <w:rFonts w:ascii="Arial" w:hAnsi="Arial" w:cs="Arial"/>
        </w:rPr>
        <w:t>can be attributed to the following strengths: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Default="00282C43" w:rsidP="00282C43">
      <w:pPr>
        <w:rPr>
          <w:rFonts w:ascii="Arial" w:hAnsi="Arial" w:cs="Arial"/>
          <w:b/>
          <w:i/>
        </w:rPr>
      </w:pPr>
    </w:p>
    <w:p w:rsidR="00282C43" w:rsidRPr="0087779F" w:rsidRDefault="00282C43" w:rsidP="00282C43">
      <w:pPr>
        <w:rPr>
          <w:rFonts w:ascii="Arial" w:hAnsi="Arial" w:cs="Arial"/>
          <w:i/>
        </w:rPr>
      </w:pPr>
      <w:r w:rsidRPr="0087779F">
        <w:rPr>
          <w:rFonts w:ascii="Arial" w:hAnsi="Arial" w:cs="Arial"/>
          <w:i/>
        </w:rPr>
        <w:t>Add additional strengths, if identified</w:t>
      </w:r>
    </w:p>
    <w:p w:rsidR="00282C43" w:rsidRPr="0087779F" w:rsidRDefault="00282C43" w:rsidP="00282C43">
      <w:pPr>
        <w:pStyle w:val="Heading3"/>
        <w:jc w:val="center"/>
        <w:rPr>
          <w:color w:val="auto"/>
        </w:rPr>
      </w:pPr>
      <w:r w:rsidRPr="0087779F">
        <w:rPr>
          <w:color w:val="auto"/>
        </w:rPr>
        <w:t>Areas for Improvement</w:t>
      </w:r>
    </w:p>
    <w:p w:rsidR="00282C43" w:rsidRPr="000A570C" w:rsidRDefault="00282C43" w:rsidP="00282C43">
      <w:pPr>
        <w:pStyle w:val="BodyText"/>
        <w:rPr>
          <w:rFonts w:ascii="Arial" w:hAnsi="Arial" w:cs="Arial"/>
        </w:rPr>
      </w:pPr>
      <w:r w:rsidRPr="000A570C">
        <w:rPr>
          <w:rFonts w:ascii="Arial" w:hAnsi="Arial" w:cs="Arial"/>
        </w:rPr>
        <w:t>The following areas require improvement to achieve the full capability level</w:t>
      </w:r>
      <w:r>
        <w:rPr>
          <w:rFonts w:ascii="Arial" w:hAnsi="Arial" w:cs="Arial"/>
        </w:rPr>
        <w:t xml:space="preserve"> for this activity and associated critical tasks</w:t>
      </w:r>
      <w:r w:rsidRPr="000A570C">
        <w:rPr>
          <w:rFonts w:ascii="Arial" w:hAnsi="Arial" w:cs="Arial"/>
        </w:rPr>
        <w:t>:</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Pr="00556FF2" w:rsidRDefault="00282C43" w:rsidP="00282C43">
      <w:pPr>
        <w:pStyle w:val="BodyText"/>
        <w:rPr>
          <w:rFonts w:ascii="Arial" w:hAnsi="Arial" w:cs="Arial"/>
          <w:highlight w:val="yellow"/>
        </w:rPr>
      </w:pP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lastRenderedPageBreak/>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Default="00282C43" w:rsidP="00282C43">
      <w:pPr>
        <w:pStyle w:val="BodyText"/>
        <w:rPr>
          <w:rFonts w:ascii="Arial" w:hAnsi="Arial" w:cs="Arial"/>
          <w:i/>
        </w:rPr>
      </w:pPr>
    </w:p>
    <w:p w:rsidR="00282C43" w:rsidRPr="0087779F" w:rsidRDefault="00282C43" w:rsidP="00282C43">
      <w:pPr>
        <w:pStyle w:val="BodyText"/>
        <w:rPr>
          <w:rFonts w:ascii="Arial" w:hAnsi="Arial" w:cs="Arial"/>
          <w:i/>
        </w:rPr>
      </w:pPr>
      <w:r w:rsidRPr="0087779F">
        <w:rPr>
          <w:rFonts w:ascii="Arial" w:hAnsi="Arial" w:cs="Arial"/>
          <w:i/>
        </w:rPr>
        <w:t>Add additional Areas for Improvement, if identified</w:t>
      </w:r>
    </w:p>
    <w:p w:rsidR="00282C43" w:rsidRDefault="00282C43" w:rsidP="00282C43">
      <w:pPr>
        <w:spacing w:after="160" w:line="259" w:lineRule="auto"/>
        <w:rPr>
          <w:rFonts w:asciiTheme="minorHAnsi" w:hAnsiTheme="minorHAnsi"/>
          <w:b/>
        </w:rPr>
      </w:pPr>
    </w:p>
    <w:p w:rsidR="00282C43" w:rsidRPr="00D230F8" w:rsidRDefault="00282C43" w:rsidP="00282C43">
      <w:pPr>
        <w:spacing w:after="160" w:line="259" w:lineRule="auto"/>
        <w:rPr>
          <w:rFonts w:asciiTheme="minorHAnsi" w:hAnsiTheme="minorHAnsi"/>
        </w:rPr>
      </w:pPr>
      <w:r w:rsidRPr="00282C43">
        <w:rPr>
          <w:rFonts w:ascii="Arial" w:hAnsi="Arial" w:cs="Arial"/>
          <w:b/>
        </w:rPr>
        <w:t>ACTIVITY 7: Hospital personnel demonstrated the ability to prepare a PUI for EVD to be transported to an assessment or treatment facility.</w:t>
      </w:r>
      <w:r w:rsidRPr="00D230F8">
        <w:rPr>
          <w:rFonts w:asciiTheme="minorHAnsi" w:hAnsiTheme="minorHAnsi" w:cs="Arial"/>
        </w:rPr>
        <w:t xml:space="preserve">  </w:t>
      </w:r>
      <w:r w:rsidRPr="00305F83">
        <w:rPr>
          <w:rFonts w:asciiTheme="minorHAnsi" w:hAnsiTheme="minorHAnsi"/>
          <w:i/>
          <w:sz w:val="22"/>
        </w:rPr>
        <w:t>(Performance Capabilities: Medical Surge)</w:t>
      </w:r>
    </w:p>
    <w:p w:rsidR="00050E85" w:rsidRDefault="00282C43" w:rsidP="00282C43">
      <w:pPr>
        <w:pStyle w:val="BodyText"/>
        <w:rPr>
          <w:rFonts w:ascii="Arial" w:hAnsi="Arial" w:cs="Arial"/>
          <w:b/>
          <w:i/>
        </w:rPr>
      </w:pPr>
      <w:r w:rsidRPr="00D230F8">
        <w:rPr>
          <w:rFonts w:asciiTheme="minorHAnsi" w:hAnsiTheme="minorHAnsi"/>
        </w:rPr>
        <w:t xml:space="preserve">Critical Task:   Staff was able to prepare the PUI for EVD and associated documentation for transport to an assessment or treatment facility, in accordance with current </w:t>
      </w:r>
      <w:r>
        <w:rPr>
          <w:rFonts w:asciiTheme="minorHAnsi" w:hAnsiTheme="minorHAnsi"/>
        </w:rPr>
        <w:t xml:space="preserve">facility, </w:t>
      </w:r>
      <w:r w:rsidRPr="00D230F8">
        <w:rPr>
          <w:rFonts w:asciiTheme="minorHAnsi" w:hAnsiTheme="minorHAnsi"/>
        </w:rPr>
        <w:t>CDC</w:t>
      </w:r>
      <w:r>
        <w:rPr>
          <w:rFonts w:asciiTheme="minorHAnsi" w:hAnsiTheme="minorHAnsi"/>
        </w:rPr>
        <w:t>,</w:t>
      </w:r>
      <w:r w:rsidRPr="00D230F8">
        <w:rPr>
          <w:rFonts w:asciiTheme="minorHAnsi" w:hAnsiTheme="minorHAnsi"/>
        </w:rPr>
        <w:t xml:space="preserve"> and WV guidance.   </w:t>
      </w:r>
    </w:p>
    <w:p w:rsidR="00282C43" w:rsidRPr="0087779F" w:rsidRDefault="00282C43" w:rsidP="00282C43">
      <w:pPr>
        <w:pStyle w:val="Heading3"/>
        <w:jc w:val="center"/>
        <w:rPr>
          <w:color w:val="auto"/>
        </w:rPr>
      </w:pPr>
      <w:r w:rsidRPr="0087779F">
        <w:rPr>
          <w:color w:val="auto"/>
        </w:rPr>
        <w:t>Strengths</w:t>
      </w:r>
    </w:p>
    <w:p w:rsidR="00282C43" w:rsidRPr="0087779F" w:rsidRDefault="00282C43" w:rsidP="00282C43">
      <w:pPr>
        <w:pStyle w:val="BodyText"/>
        <w:rPr>
          <w:rFonts w:ascii="Arial" w:hAnsi="Arial" w:cs="Arial"/>
        </w:rPr>
      </w:pPr>
      <w:r w:rsidRPr="0087779F">
        <w:rPr>
          <w:rFonts w:ascii="Arial" w:hAnsi="Arial" w:cs="Arial"/>
        </w:rPr>
        <w:t>The capability level</w:t>
      </w:r>
      <w:r>
        <w:rPr>
          <w:rFonts w:ascii="Arial" w:hAnsi="Arial" w:cs="Arial"/>
        </w:rPr>
        <w:t xml:space="preserve"> for this activity</w:t>
      </w:r>
      <w:r w:rsidRPr="0087779F">
        <w:rPr>
          <w:rFonts w:ascii="Arial" w:hAnsi="Arial" w:cs="Arial"/>
        </w:rPr>
        <w:t xml:space="preserve"> </w:t>
      </w:r>
      <w:r>
        <w:rPr>
          <w:rFonts w:ascii="Arial" w:hAnsi="Arial" w:cs="Arial"/>
        </w:rPr>
        <w:t xml:space="preserve">and associated critical tasks </w:t>
      </w:r>
      <w:r w:rsidRPr="0087779F">
        <w:rPr>
          <w:rFonts w:ascii="Arial" w:hAnsi="Arial" w:cs="Arial"/>
        </w:rPr>
        <w:t>can be attributed to the following strengths: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Strength 1</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Pr="0087779F" w:rsidRDefault="00282C43" w:rsidP="00282C43">
      <w:pPr>
        <w:pStyle w:val="BodyText"/>
        <w:ind w:left="360"/>
        <w:rPr>
          <w:rFonts w:ascii="Arial" w:hAnsi="Arial" w:cs="Arial"/>
        </w:rPr>
      </w:pPr>
      <w:r w:rsidRPr="00556FF2">
        <w:rPr>
          <w:rStyle w:val="Heading4Char"/>
          <w:rFonts w:ascii="Arial" w:hAnsi="Arial" w:cs="Arial"/>
          <w:b w:val="0"/>
          <w:color w:val="auto"/>
          <w:highlight w:val="yellow"/>
          <w:u w:val="single"/>
        </w:rPr>
        <w:t>Strength 2</w:t>
      </w:r>
      <w:r w:rsidRPr="00556FF2">
        <w:rPr>
          <w:rStyle w:val="Heading4Char"/>
          <w:rFonts w:ascii="Arial" w:hAnsi="Arial" w:cs="Arial"/>
          <w:color w:val="auto"/>
          <w:highlight w:val="yellow"/>
        </w:rPr>
        <w:t>:</w:t>
      </w:r>
      <w:r w:rsidRPr="00556FF2">
        <w:rPr>
          <w:rFonts w:ascii="Arial" w:hAnsi="Arial" w:cs="Arial"/>
          <w:highlight w:val="yellow"/>
        </w:rPr>
        <w:t xml:space="preserve"> This description should detail the strength as related to this activity/tasks and observed from drill response actions.</w:t>
      </w:r>
    </w:p>
    <w:p w:rsidR="00282C43" w:rsidRDefault="00282C43" w:rsidP="00282C43">
      <w:pPr>
        <w:rPr>
          <w:rFonts w:ascii="Arial" w:hAnsi="Arial" w:cs="Arial"/>
          <w:b/>
          <w:i/>
        </w:rPr>
      </w:pPr>
    </w:p>
    <w:p w:rsidR="00282C43" w:rsidRPr="0087779F" w:rsidRDefault="00282C43" w:rsidP="00282C43">
      <w:pPr>
        <w:rPr>
          <w:rFonts w:ascii="Arial" w:hAnsi="Arial" w:cs="Arial"/>
          <w:i/>
        </w:rPr>
      </w:pPr>
      <w:r w:rsidRPr="0087779F">
        <w:rPr>
          <w:rFonts w:ascii="Arial" w:hAnsi="Arial" w:cs="Arial"/>
          <w:i/>
        </w:rPr>
        <w:t>Add additional strengths, if identified</w:t>
      </w:r>
    </w:p>
    <w:p w:rsidR="00282C43" w:rsidRPr="0087779F" w:rsidRDefault="00282C43" w:rsidP="00282C43">
      <w:pPr>
        <w:pStyle w:val="Heading3"/>
        <w:jc w:val="center"/>
        <w:rPr>
          <w:color w:val="auto"/>
        </w:rPr>
      </w:pPr>
      <w:r w:rsidRPr="0087779F">
        <w:rPr>
          <w:color w:val="auto"/>
        </w:rPr>
        <w:t>Areas for Improvement</w:t>
      </w:r>
    </w:p>
    <w:p w:rsidR="00282C43" w:rsidRPr="000A570C" w:rsidRDefault="00282C43" w:rsidP="00282C43">
      <w:pPr>
        <w:pStyle w:val="BodyText"/>
        <w:rPr>
          <w:rFonts w:ascii="Arial" w:hAnsi="Arial" w:cs="Arial"/>
        </w:rPr>
      </w:pPr>
      <w:r w:rsidRPr="000A570C">
        <w:rPr>
          <w:rFonts w:ascii="Arial" w:hAnsi="Arial" w:cs="Arial"/>
        </w:rPr>
        <w:t>The following areas require improvement to achieve the full capability level</w:t>
      </w:r>
      <w:r>
        <w:rPr>
          <w:rFonts w:ascii="Arial" w:hAnsi="Arial" w:cs="Arial"/>
        </w:rPr>
        <w:t xml:space="preserve"> for this activity and associated critical tasks</w:t>
      </w:r>
      <w:r w:rsidRPr="000A570C">
        <w:rPr>
          <w:rFonts w:ascii="Arial" w:hAnsi="Arial" w:cs="Arial"/>
        </w:rPr>
        <w:t>:</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1</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lastRenderedPageBreak/>
        <w:t>Analysis:</w:t>
      </w:r>
      <w:r w:rsidRPr="00556FF2">
        <w:rPr>
          <w:rFonts w:ascii="Arial" w:hAnsi="Arial" w:cs="Arial"/>
          <w:highlight w:val="yellow"/>
        </w:rPr>
        <w:t xml:space="preserve"> Provide a root cause analysis or summary of why the full capability level was not achieved.</w:t>
      </w:r>
    </w:p>
    <w:p w:rsidR="00A87591" w:rsidRPr="00556FF2" w:rsidRDefault="00A87591" w:rsidP="00A87591">
      <w:pPr>
        <w:pStyle w:val="BodyText"/>
        <w:ind w:left="360"/>
        <w:rPr>
          <w:rFonts w:ascii="Arial" w:hAnsi="Arial" w:cs="Arial"/>
          <w:highlight w:val="yellow"/>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Pr="00556FF2" w:rsidRDefault="00282C43" w:rsidP="00282C43">
      <w:pPr>
        <w:pStyle w:val="BodyText"/>
        <w:rPr>
          <w:rFonts w:ascii="Arial" w:hAnsi="Arial" w:cs="Arial"/>
          <w:highlight w:val="yellow"/>
        </w:rPr>
      </w:pP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u w:val="single"/>
        </w:rPr>
        <w:t>Area for Improvement 2</w:t>
      </w:r>
      <w:r w:rsidRPr="00556FF2">
        <w:rPr>
          <w:rStyle w:val="Heading4Char"/>
          <w:rFonts w:ascii="Arial" w:hAnsi="Arial" w:cs="Arial"/>
          <w:color w:val="auto"/>
          <w:highlight w:val="yellow"/>
        </w:rPr>
        <w:t>:</w:t>
      </w:r>
      <w:r w:rsidRPr="00556FF2">
        <w:rPr>
          <w:rFonts w:ascii="Arial" w:hAnsi="Arial" w:cs="Arial"/>
          <w:highlight w:val="yellow"/>
        </w:rPr>
        <w:t xml:space="preserve">  </w:t>
      </w:r>
    </w:p>
    <w:p w:rsidR="00282C43" w:rsidRPr="00556FF2" w:rsidRDefault="00282C43" w:rsidP="00282C43">
      <w:pPr>
        <w:pStyle w:val="BodyText"/>
        <w:ind w:left="360"/>
        <w:rPr>
          <w:rFonts w:ascii="Arial" w:hAnsi="Arial" w:cs="Arial"/>
          <w:highlight w:val="yellow"/>
        </w:rPr>
      </w:pPr>
      <w:r w:rsidRPr="00556FF2">
        <w:rPr>
          <w:rFonts w:ascii="Arial" w:hAnsi="Arial" w:cs="Arial"/>
          <w:highlight w:val="yellow"/>
        </w:rPr>
        <w:t>Observation statement:  This should clearly state the problem or gap as observed from drill response actions.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Reference</w:t>
      </w:r>
      <w:r w:rsidRPr="00556FF2">
        <w:rPr>
          <w:rStyle w:val="Heading4Char"/>
          <w:rFonts w:ascii="Arial" w:hAnsi="Arial" w:cs="Arial"/>
          <w:color w:val="auto"/>
          <w:highlight w:val="yellow"/>
        </w:rPr>
        <w:t>:</w:t>
      </w:r>
      <w:r w:rsidRPr="00556FF2">
        <w:rPr>
          <w:rFonts w:ascii="Arial" w:hAnsi="Arial" w:cs="Arial"/>
          <w:highlight w:val="yellow"/>
        </w:rPr>
        <w:t xml:space="preserve"> List any relevant plans, policies, procedures, regulations, or laws.</w:t>
      </w:r>
    </w:p>
    <w:p w:rsidR="00282C43" w:rsidRPr="00556FF2" w:rsidRDefault="00282C43" w:rsidP="00282C43">
      <w:pPr>
        <w:pStyle w:val="BodyText"/>
        <w:ind w:left="360"/>
        <w:rPr>
          <w:rFonts w:ascii="Arial" w:hAnsi="Arial" w:cs="Arial"/>
          <w:highlight w:val="yellow"/>
        </w:rPr>
      </w:pPr>
      <w:r w:rsidRPr="00556FF2">
        <w:rPr>
          <w:rStyle w:val="Heading4Char"/>
          <w:rFonts w:ascii="Arial" w:hAnsi="Arial" w:cs="Arial"/>
          <w:b w:val="0"/>
          <w:color w:val="auto"/>
          <w:highlight w:val="yellow"/>
        </w:rPr>
        <w:t>Analysis:</w:t>
      </w:r>
      <w:r w:rsidRPr="00556FF2">
        <w:rPr>
          <w:rFonts w:ascii="Arial" w:hAnsi="Arial" w:cs="Arial"/>
          <w:highlight w:val="yellow"/>
        </w:rPr>
        <w:t xml:space="preserve"> Provide a root cause analysis or summary of why the full capability level was not achieved.</w:t>
      </w:r>
    </w:p>
    <w:p w:rsidR="00A87591" w:rsidRPr="00A87591" w:rsidRDefault="00A87591" w:rsidP="00A87591">
      <w:pPr>
        <w:pStyle w:val="BodyText"/>
        <w:ind w:left="360"/>
        <w:rPr>
          <w:rFonts w:ascii="Arial" w:hAnsi="Arial" w:cs="Arial"/>
        </w:rPr>
      </w:pPr>
      <w:r w:rsidRPr="00556FF2">
        <w:rPr>
          <w:rFonts w:ascii="Arial" w:hAnsi="Arial" w:cs="Arial"/>
          <w:highlight w:val="yellow"/>
        </w:rPr>
        <w:t>Recommendations:</w:t>
      </w:r>
      <w:r w:rsidRPr="00556FF2">
        <w:rPr>
          <w:rFonts w:ascii="Arial" w:hAnsi="Arial" w:cs="Arial"/>
          <w:i/>
          <w:highlight w:val="yellow"/>
        </w:rPr>
        <w:t xml:space="preserve"> </w:t>
      </w:r>
      <w:r w:rsidRPr="00556FF2">
        <w:rPr>
          <w:rFonts w:ascii="Arial" w:hAnsi="Arial" w:cs="Arial"/>
          <w:highlight w:val="yellow"/>
        </w:rPr>
        <w:t>List recommended improvements or corrective actions to enhance preparedness and readiness status.</w:t>
      </w:r>
    </w:p>
    <w:p w:rsidR="00282C43" w:rsidRDefault="00282C43" w:rsidP="00282C43">
      <w:pPr>
        <w:pStyle w:val="BodyText"/>
        <w:rPr>
          <w:rFonts w:ascii="Arial" w:hAnsi="Arial" w:cs="Arial"/>
          <w:i/>
        </w:rPr>
      </w:pPr>
    </w:p>
    <w:p w:rsidR="00AF5B1C" w:rsidRDefault="00282C43" w:rsidP="00282C43">
      <w:pPr>
        <w:pStyle w:val="BodyText"/>
        <w:rPr>
          <w:rFonts w:ascii="Arial" w:hAnsi="Arial" w:cs="Arial"/>
          <w:i/>
        </w:rPr>
        <w:sectPr w:rsidR="00AF5B1C" w:rsidSect="00AF5B1C">
          <w:pgSz w:w="12240" w:h="15840" w:code="1"/>
          <w:pgMar w:top="1440" w:right="1440" w:bottom="1440" w:left="1440" w:header="432" w:footer="432" w:gutter="0"/>
          <w:pgNumType w:start="3"/>
          <w:cols w:space="720"/>
          <w:docGrid w:linePitch="360"/>
        </w:sectPr>
      </w:pPr>
      <w:r w:rsidRPr="0087779F">
        <w:rPr>
          <w:rFonts w:ascii="Arial" w:hAnsi="Arial" w:cs="Arial"/>
          <w:i/>
        </w:rPr>
        <w:t>Add additional Areas for Improvement, if identified</w:t>
      </w:r>
    </w:p>
    <w:p w:rsidR="00AF5B1C" w:rsidRDefault="00AF5B1C" w:rsidP="00AF5B1C">
      <w:pPr>
        <w:pStyle w:val="Heading1"/>
      </w:pPr>
      <w:r w:rsidRPr="005E4B95">
        <w:lastRenderedPageBreak/>
        <w:t xml:space="preserve">Appendix </w:t>
      </w:r>
      <w:r>
        <w:t>A</w:t>
      </w:r>
      <w:r w:rsidRPr="005E4B95">
        <w:t xml:space="preserve">:  </w:t>
      </w:r>
      <w:r>
        <w:t>Drill</w:t>
      </w:r>
      <w:r w:rsidRPr="005E4B95">
        <w:t xml:space="preserve"> Participants</w:t>
      </w:r>
    </w:p>
    <w:p w:rsidR="00B07EC8" w:rsidRPr="00B07EC8" w:rsidRDefault="00B07EC8" w:rsidP="00B07EC8">
      <w:pPr>
        <w:pStyle w:val="BodyText"/>
        <w:jc w:val="center"/>
      </w:pPr>
      <w:r w:rsidRPr="00B07EC8">
        <w:rPr>
          <w:highlight w:val="yellow"/>
        </w:rPr>
        <w:t>[</w:t>
      </w:r>
      <w:r>
        <w:rPr>
          <w:highlight w:val="yellow"/>
        </w:rPr>
        <w:t>t</w:t>
      </w:r>
      <w:r w:rsidRPr="00B07EC8">
        <w:rPr>
          <w:highlight w:val="yellow"/>
        </w:rPr>
        <w:t>ranscribe from sign-in sheet]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5"/>
        <w:gridCol w:w="4565"/>
      </w:tblGrid>
      <w:tr w:rsidR="00AF5B1C" w:rsidRPr="00B51EF7" w:rsidTr="000871A2">
        <w:trPr>
          <w:jc w:val="center"/>
        </w:trPr>
        <w:tc>
          <w:tcPr>
            <w:tcW w:w="4765" w:type="dxa"/>
            <w:shd w:val="clear" w:color="auto" w:fill="BFBFBF" w:themeFill="background1" w:themeFillShade="BF"/>
            <w:vAlign w:val="center"/>
          </w:tcPr>
          <w:p w:rsidR="00AF5B1C" w:rsidRDefault="00AF5B1C" w:rsidP="000871A2">
            <w:pPr>
              <w:pStyle w:val="TableHead"/>
              <w:rPr>
                <w:sz w:val="24"/>
              </w:rPr>
            </w:pPr>
          </w:p>
          <w:p w:rsidR="00AF5B1C" w:rsidRDefault="00AF5B1C" w:rsidP="000871A2">
            <w:pPr>
              <w:pStyle w:val="TableHead"/>
              <w:rPr>
                <w:sz w:val="24"/>
              </w:rPr>
            </w:pPr>
            <w:r w:rsidRPr="00250536">
              <w:rPr>
                <w:sz w:val="24"/>
              </w:rPr>
              <w:t>Participant’s Name</w:t>
            </w:r>
          </w:p>
          <w:p w:rsidR="00AF5B1C" w:rsidRPr="00250536" w:rsidRDefault="00AF5B1C" w:rsidP="000871A2">
            <w:pPr>
              <w:pStyle w:val="TableHead"/>
              <w:rPr>
                <w:sz w:val="24"/>
              </w:rPr>
            </w:pPr>
          </w:p>
        </w:tc>
        <w:tc>
          <w:tcPr>
            <w:tcW w:w="4565" w:type="dxa"/>
            <w:shd w:val="clear" w:color="auto" w:fill="BFBFBF" w:themeFill="background1" w:themeFillShade="BF"/>
            <w:vAlign w:val="center"/>
          </w:tcPr>
          <w:p w:rsidR="00AF5B1C" w:rsidRPr="00250536" w:rsidRDefault="00AF5B1C" w:rsidP="000871A2">
            <w:pPr>
              <w:pStyle w:val="TableHead"/>
              <w:rPr>
                <w:sz w:val="24"/>
              </w:rPr>
            </w:pPr>
            <w:r w:rsidRPr="00250536">
              <w:rPr>
                <w:sz w:val="24"/>
              </w:rPr>
              <w:t>Department or Drill Role</w:t>
            </w: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r w:rsidR="00AF5B1C" w:rsidRPr="00B51EF7" w:rsidTr="000871A2">
        <w:trPr>
          <w:trHeight w:val="432"/>
          <w:jc w:val="center"/>
        </w:trPr>
        <w:tc>
          <w:tcPr>
            <w:tcW w:w="4765" w:type="dxa"/>
            <w:shd w:val="clear" w:color="auto" w:fill="auto"/>
          </w:tcPr>
          <w:p w:rsidR="00AF5B1C" w:rsidRPr="00B51EF7" w:rsidRDefault="00AF5B1C" w:rsidP="000871A2">
            <w:pPr>
              <w:pStyle w:val="Tabletext"/>
            </w:pPr>
          </w:p>
        </w:tc>
        <w:tc>
          <w:tcPr>
            <w:tcW w:w="4565" w:type="dxa"/>
            <w:shd w:val="clear" w:color="auto" w:fill="auto"/>
          </w:tcPr>
          <w:p w:rsidR="00AF5B1C" w:rsidRPr="00B51EF7" w:rsidRDefault="00AF5B1C" w:rsidP="000871A2">
            <w:pPr>
              <w:pStyle w:val="Tabletext"/>
            </w:pPr>
          </w:p>
        </w:tc>
      </w:tr>
    </w:tbl>
    <w:p w:rsidR="00AF5B1C" w:rsidRPr="00B51EF7" w:rsidRDefault="00AF5B1C" w:rsidP="00AF5B1C">
      <w:pPr>
        <w:pStyle w:val="BodyText"/>
      </w:pPr>
    </w:p>
    <w:p w:rsidR="00AF5B1C" w:rsidRPr="0087779F" w:rsidRDefault="00AF5B1C" w:rsidP="00AF5B1C">
      <w:pPr>
        <w:pStyle w:val="Heading1"/>
      </w:pPr>
      <w:r>
        <w:rPr>
          <w:b w:val="0"/>
          <w:bCs w:val="0"/>
          <w:smallCaps w:val="0"/>
        </w:rPr>
        <w:br w:type="page"/>
      </w:r>
      <w:r>
        <w:lastRenderedPageBreak/>
        <w:t>Appendix B</w:t>
      </w:r>
      <w:r w:rsidRPr="0087779F">
        <w:t xml:space="preserve">: </w:t>
      </w:r>
      <w:r>
        <w:t>Summary of Participant Evaluation Forms</w:t>
      </w:r>
    </w:p>
    <w:p w:rsidR="00E04B32" w:rsidRPr="00B07EC8" w:rsidRDefault="00E04B32" w:rsidP="00E04B32">
      <w:pPr>
        <w:spacing w:after="120"/>
        <w:rPr>
          <w:rFonts w:ascii="Garamond" w:hAnsi="Garamond"/>
        </w:rPr>
      </w:pPr>
      <w:r w:rsidRPr="00B07EC8">
        <w:rPr>
          <w:rFonts w:ascii="Garamond" w:hAnsi="Garamond"/>
        </w:rPr>
        <w:t xml:space="preserve">In order to assess how </w:t>
      </w:r>
      <w:proofErr w:type="gramStart"/>
      <w:r w:rsidRPr="00B07EC8">
        <w:rPr>
          <w:rFonts w:ascii="Garamond" w:hAnsi="Garamond"/>
        </w:rPr>
        <w:t>p</w:t>
      </w:r>
      <w:r w:rsidR="0006593A">
        <w:rPr>
          <w:rFonts w:ascii="Garamond" w:hAnsi="Garamond"/>
        </w:rPr>
        <w:t>articipants</w:t>
      </w:r>
      <w:proofErr w:type="gramEnd"/>
      <w:r w:rsidRPr="00B07EC8">
        <w:rPr>
          <w:rFonts w:ascii="Garamond" w:hAnsi="Garamond"/>
        </w:rPr>
        <w:t xml:space="preserve"> felt about the drill and whether it met their expectations, a participant evaluation form was distributed for completion at the end of the exercise.  The form consisted of three statements which participants rated and one qualitative question to which they provided written answers. </w:t>
      </w:r>
    </w:p>
    <w:p w:rsidR="00B07EC8" w:rsidRPr="00B07EC8" w:rsidRDefault="00B07EC8" w:rsidP="00E04B32">
      <w:pPr>
        <w:keepNext/>
        <w:outlineLvl w:val="8"/>
        <w:rPr>
          <w:rFonts w:ascii="Garamond" w:hAnsi="Garamond"/>
          <w:b/>
          <w:bCs/>
          <w:lang w:eastAsia="x-none"/>
        </w:rPr>
      </w:pPr>
    </w:p>
    <w:p w:rsidR="00E04B32" w:rsidRPr="00B07EC8" w:rsidRDefault="00E04B32" w:rsidP="00E04B32">
      <w:pPr>
        <w:keepNext/>
        <w:outlineLvl w:val="8"/>
        <w:rPr>
          <w:rFonts w:ascii="Garamond" w:hAnsi="Garamond"/>
          <w:b/>
          <w:bCs/>
          <w:lang w:val="x-none" w:eastAsia="x-none"/>
        </w:rPr>
      </w:pPr>
      <w:r w:rsidRPr="00B07EC8">
        <w:rPr>
          <w:rFonts w:ascii="Garamond" w:hAnsi="Garamond"/>
          <w:b/>
          <w:bCs/>
          <w:lang w:eastAsia="x-none"/>
        </w:rPr>
        <w:t>Evaluation Statements</w:t>
      </w:r>
    </w:p>
    <w:p w:rsidR="00E04B32" w:rsidRPr="00B07EC8" w:rsidRDefault="00E04B32" w:rsidP="00E04B32">
      <w:pPr>
        <w:spacing w:after="120"/>
        <w:rPr>
          <w:rFonts w:ascii="Garamond" w:hAnsi="Garamond"/>
        </w:rPr>
      </w:pPr>
      <w:r w:rsidRPr="00B07EC8">
        <w:rPr>
          <w:rFonts w:ascii="Garamond" w:hAnsi="Garamond"/>
        </w:rPr>
        <w:t>Participants provided their opinion with ‘1’ equated to ‘Strongly Disagree’, ‘3’ equated to ‘Neutral’, and ‘5’ equated to ‘Strongly Agree’.  The results were tabulated and the average rating follows:</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1"/>
        <w:gridCol w:w="2126"/>
      </w:tblGrid>
      <w:tr w:rsidR="00E04B32" w:rsidRPr="00870C1D" w:rsidTr="000871A2">
        <w:trPr>
          <w:jc w:val="center"/>
        </w:trPr>
        <w:tc>
          <w:tcPr>
            <w:tcW w:w="3839" w:type="pct"/>
            <w:vAlign w:val="center"/>
          </w:tcPr>
          <w:p w:rsidR="00E04B32" w:rsidRPr="00870C1D" w:rsidRDefault="00E04B32" w:rsidP="000871A2">
            <w:pPr>
              <w:tabs>
                <w:tab w:val="left" w:pos="180"/>
                <w:tab w:val="left" w:pos="450"/>
                <w:tab w:val="center" w:pos="540"/>
                <w:tab w:val="center" w:pos="6840"/>
                <w:tab w:val="center" w:pos="7560"/>
                <w:tab w:val="center" w:pos="8280"/>
                <w:tab w:val="center" w:pos="9000"/>
              </w:tabs>
              <w:autoSpaceDE w:val="0"/>
              <w:autoSpaceDN w:val="0"/>
              <w:adjustRightInd w:val="0"/>
              <w:jc w:val="center"/>
            </w:pPr>
            <w:r w:rsidRPr="00870C1D">
              <w:t>Statement</w:t>
            </w:r>
          </w:p>
        </w:tc>
        <w:tc>
          <w:tcPr>
            <w:tcW w:w="1161" w:type="pct"/>
            <w:vAlign w:val="center"/>
          </w:tcPr>
          <w:p w:rsidR="00E04B32" w:rsidRPr="00E04B32" w:rsidRDefault="00E04B32" w:rsidP="000871A2">
            <w:pPr>
              <w:tabs>
                <w:tab w:val="left" w:pos="-108"/>
                <w:tab w:val="left" w:pos="450"/>
                <w:tab w:val="center" w:pos="540"/>
                <w:tab w:val="center" w:pos="6840"/>
                <w:tab w:val="center" w:pos="7560"/>
                <w:tab w:val="center" w:pos="8280"/>
                <w:tab w:val="center" w:pos="9000"/>
              </w:tabs>
              <w:autoSpaceDE w:val="0"/>
              <w:autoSpaceDN w:val="0"/>
              <w:adjustRightInd w:val="0"/>
              <w:ind w:left="-108"/>
              <w:jc w:val="center"/>
              <w:rPr>
                <w:highlight w:val="yellow"/>
              </w:rPr>
            </w:pPr>
            <w:r w:rsidRPr="00E04B32">
              <w:rPr>
                <w:highlight w:val="yellow"/>
              </w:rPr>
              <w:t>Average Rating</w:t>
            </w:r>
          </w:p>
          <w:p w:rsidR="00E04B32" w:rsidRPr="00870C1D" w:rsidRDefault="00E04B32" w:rsidP="000871A2">
            <w:pPr>
              <w:tabs>
                <w:tab w:val="left" w:pos="-108"/>
                <w:tab w:val="left" w:pos="450"/>
                <w:tab w:val="center" w:pos="540"/>
                <w:tab w:val="center" w:pos="6840"/>
                <w:tab w:val="center" w:pos="7560"/>
                <w:tab w:val="center" w:pos="8280"/>
                <w:tab w:val="center" w:pos="9000"/>
              </w:tabs>
              <w:autoSpaceDE w:val="0"/>
              <w:autoSpaceDN w:val="0"/>
              <w:adjustRightInd w:val="0"/>
              <w:ind w:left="-108"/>
              <w:jc w:val="center"/>
            </w:pPr>
            <w:r w:rsidRPr="00E04B32">
              <w:rPr>
                <w:highlight w:val="yellow"/>
              </w:rPr>
              <w:t>(highest rating = 5.0)</w:t>
            </w:r>
          </w:p>
        </w:tc>
      </w:tr>
      <w:tr w:rsidR="00E04B32" w:rsidRPr="00870C1D" w:rsidTr="000871A2">
        <w:trPr>
          <w:cantSplit/>
          <w:trHeight w:hRule="exact" w:val="720"/>
          <w:jc w:val="center"/>
        </w:trPr>
        <w:tc>
          <w:tcPr>
            <w:tcW w:w="3839" w:type="pct"/>
            <w:vAlign w:val="center"/>
          </w:tcPr>
          <w:p w:rsidR="00B07EC8" w:rsidRPr="00B07EC8" w:rsidRDefault="00B07EC8" w:rsidP="00B07EC8">
            <w:pPr>
              <w:tabs>
                <w:tab w:val="left" w:pos="450"/>
                <w:tab w:val="left" w:pos="630"/>
                <w:tab w:val="center" w:pos="5940"/>
                <w:tab w:val="center" w:pos="6840"/>
                <w:tab w:val="center" w:pos="8640"/>
                <w:tab w:val="center" w:pos="9540"/>
              </w:tabs>
              <w:autoSpaceDE w:val="0"/>
              <w:autoSpaceDN w:val="0"/>
              <w:adjustRightInd w:val="0"/>
              <w:rPr>
                <w:rFonts w:ascii="Garamond" w:hAnsi="Garamond"/>
                <w:u w:val="single"/>
              </w:rPr>
            </w:pPr>
            <w:r w:rsidRPr="00B07EC8">
              <w:rPr>
                <w:rFonts w:ascii="Garamond" w:hAnsi="Garamond"/>
              </w:rPr>
              <w:t xml:space="preserve">This drill gave me a better understanding of </w:t>
            </w:r>
            <w:r w:rsidRPr="00B07EC8">
              <w:rPr>
                <w:rFonts w:ascii="Garamond" w:hAnsi="Garamond"/>
                <w:u w:val="single"/>
              </w:rPr>
              <w:t>my own responsibilities</w:t>
            </w:r>
          </w:p>
          <w:p w:rsidR="00E04B32" w:rsidRPr="00B07EC8" w:rsidRDefault="00B07EC8" w:rsidP="001D7EEA">
            <w:pPr>
              <w:tabs>
                <w:tab w:val="center" w:pos="252"/>
                <w:tab w:val="center" w:pos="7560"/>
                <w:tab w:val="center" w:pos="8280"/>
                <w:tab w:val="center" w:pos="9000"/>
              </w:tabs>
              <w:autoSpaceDE w:val="0"/>
              <w:autoSpaceDN w:val="0"/>
              <w:adjustRightInd w:val="0"/>
            </w:pPr>
            <w:r w:rsidRPr="00B07EC8">
              <w:rPr>
                <w:rFonts w:ascii="Garamond" w:hAnsi="Garamond"/>
              </w:rPr>
              <w:t>for activating our hospital’s E</w:t>
            </w:r>
            <w:r w:rsidR="001D7EEA">
              <w:rPr>
                <w:rFonts w:ascii="Garamond" w:hAnsi="Garamond"/>
              </w:rPr>
              <w:t>bola</w:t>
            </w:r>
            <w:r w:rsidRPr="00B07EC8">
              <w:rPr>
                <w:rFonts w:ascii="Garamond" w:hAnsi="Garamond"/>
              </w:rPr>
              <w:t xml:space="preserve"> response protocols.</w:t>
            </w:r>
          </w:p>
        </w:tc>
        <w:tc>
          <w:tcPr>
            <w:tcW w:w="1161" w:type="pct"/>
            <w:vAlign w:val="center"/>
          </w:tcPr>
          <w:p w:rsidR="00E04B32" w:rsidRPr="00870C1D" w:rsidRDefault="00E04B32" w:rsidP="000871A2">
            <w:pPr>
              <w:tabs>
                <w:tab w:val="left" w:pos="-108"/>
                <w:tab w:val="left" w:pos="450"/>
                <w:tab w:val="center" w:pos="540"/>
                <w:tab w:val="center" w:pos="6840"/>
                <w:tab w:val="center" w:pos="7560"/>
                <w:tab w:val="center" w:pos="8280"/>
                <w:tab w:val="center" w:pos="9000"/>
              </w:tabs>
              <w:autoSpaceDE w:val="0"/>
              <w:autoSpaceDN w:val="0"/>
              <w:adjustRightInd w:val="0"/>
              <w:ind w:left="-108"/>
              <w:jc w:val="center"/>
            </w:pPr>
          </w:p>
        </w:tc>
      </w:tr>
      <w:tr w:rsidR="00E04B32" w:rsidRPr="00870C1D" w:rsidTr="000871A2">
        <w:trPr>
          <w:cantSplit/>
          <w:trHeight w:hRule="exact" w:val="720"/>
          <w:jc w:val="center"/>
        </w:trPr>
        <w:tc>
          <w:tcPr>
            <w:tcW w:w="3839" w:type="pct"/>
            <w:vAlign w:val="center"/>
          </w:tcPr>
          <w:p w:rsidR="00B07EC8" w:rsidRPr="00B07EC8" w:rsidRDefault="00B07EC8" w:rsidP="00B07EC8">
            <w:pPr>
              <w:tabs>
                <w:tab w:val="left" w:pos="360"/>
                <w:tab w:val="center" w:pos="5940"/>
                <w:tab w:val="center" w:pos="6840"/>
                <w:tab w:val="center" w:pos="7740"/>
                <w:tab w:val="center" w:pos="8550"/>
                <w:tab w:val="left" w:pos="9270"/>
                <w:tab w:val="center" w:pos="9540"/>
              </w:tabs>
              <w:autoSpaceDE w:val="0"/>
              <w:autoSpaceDN w:val="0"/>
              <w:adjustRightInd w:val="0"/>
              <w:rPr>
                <w:rFonts w:ascii="Garamond" w:hAnsi="Garamond"/>
              </w:rPr>
            </w:pPr>
            <w:r w:rsidRPr="00B07EC8">
              <w:rPr>
                <w:rFonts w:ascii="Garamond" w:hAnsi="Garamond"/>
              </w:rPr>
              <w:t xml:space="preserve">This drill helped my hospital to identify changes needed in </w:t>
            </w:r>
          </w:p>
          <w:p w:rsidR="00E04B32" w:rsidRPr="00B07EC8" w:rsidRDefault="00B07EC8" w:rsidP="001D7EEA">
            <w:pPr>
              <w:tabs>
                <w:tab w:val="left" w:pos="180"/>
                <w:tab w:val="center" w:pos="252"/>
                <w:tab w:val="center" w:pos="342"/>
                <w:tab w:val="center" w:pos="7560"/>
                <w:tab w:val="center" w:pos="8280"/>
                <w:tab w:val="center" w:pos="9000"/>
              </w:tabs>
              <w:autoSpaceDE w:val="0"/>
              <w:autoSpaceDN w:val="0"/>
              <w:adjustRightInd w:val="0"/>
            </w:pPr>
            <w:r w:rsidRPr="00B07EC8">
              <w:rPr>
                <w:rFonts w:ascii="Garamond" w:hAnsi="Garamond"/>
              </w:rPr>
              <w:t xml:space="preserve">our hospital’s response </w:t>
            </w:r>
            <w:r w:rsidRPr="001D7EEA">
              <w:rPr>
                <w:rFonts w:ascii="Garamond" w:hAnsi="Garamond"/>
                <w:u w:val="single"/>
              </w:rPr>
              <w:t>plans and available resources</w:t>
            </w:r>
            <w:r w:rsidRPr="00B07EC8">
              <w:rPr>
                <w:rFonts w:ascii="Garamond" w:hAnsi="Garamond"/>
              </w:rPr>
              <w:t xml:space="preserve"> for E</w:t>
            </w:r>
            <w:r w:rsidR="001D7EEA">
              <w:rPr>
                <w:rFonts w:ascii="Garamond" w:hAnsi="Garamond"/>
              </w:rPr>
              <w:t>bola</w:t>
            </w:r>
            <w:r w:rsidRPr="00B07EC8">
              <w:rPr>
                <w:rFonts w:ascii="Garamond" w:hAnsi="Garamond"/>
              </w:rPr>
              <w:t xml:space="preserve"> response.</w:t>
            </w:r>
          </w:p>
        </w:tc>
        <w:tc>
          <w:tcPr>
            <w:tcW w:w="1161" w:type="pct"/>
            <w:vAlign w:val="center"/>
          </w:tcPr>
          <w:p w:rsidR="00E04B32" w:rsidRPr="00870C1D" w:rsidRDefault="00E04B32" w:rsidP="000871A2">
            <w:pPr>
              <w:tabs>
                <w:tab w:val="left" w:pos="-108"/>
                <w:tab w:val="center" w:pos="540"/>
                <w:tab w:val="center" w:pos="6840"/>
                <w:tab w:val="center" w:pos="7560"/>
                <w:tab w:val="center" w:pos="8280"/>
                <w:tab w:val="center" w:pos="9000"/>
              </w:tabs>
              <w:autoSpaceDE w:val="0"/>
              <w:autoSpaceDN w:val="0"/>
              <w:adjustRightInd w:val="0"/>
              <w:ind w:left="-108"/>
              <w:jc w:val="center"/>
            </w:pPr>
          </w:p>
        </w:tc>
      </w:tr>
      <w:tr w:rsidR="00E04B32" w:rsidRPr="00870C1D" w:rsidTr="000871A2">
        <w:trPr>
          <w:cantSplit/>
          <w:trHeight w:hRule="exact" w:val="775"/>
          <w:jc w:val="center"/>
        </w:trPr>
        <w:tc>
          <w:tcPr>
            <w:tcW w:w="3839" w:type="pct"/>
            <w:vAlign w:val="center"/>
          </w:tcPr>
          <w:p w:rsidR="00E04B32" w:rsidRPr="00B07EC8" w:rsidRDefault="00B07EC8" w:rsidP="001D7EEA">
            <w:pPr>
              <w:tabs>
                <w:tab w:val="left" w:pos="360"/>
                <w:tab w:val="center" w:pos="5940"/>
                <w:tab w:val="center" w:pos="6840"/>
                <w:tab w:val="center" w:pos="7740"/>
                <w:tab w:val="center" w:pos="8550"/>
                <w:tab w:val="left" w:pos="9270"/>
                <w:tab w:val="center" w:pos="9540"/>
              </w:tabs>
              <w:autoSpaceDE w:val="0"/>
              <w:autoSpaceDN w:val="0"/>
              <w:adjustRightInd w:val="0"/>
            </w:pPr>
            <w:r w:rsidRPr="00B07EC8">
              <w:rPr>
                <w:rFonts w:ascii="Garamond" w:hAnsi="Garamond"/>
              </w:rPr>
              <w:t xml:space="preserve">This drill identified gaps in coordinating </w:t>
            </w:r>
            <w:r w:rsidR="001D7EEA">
              <w:rPr>
                <w:rFonts w:ascii="Garamond" w:hAnsi="Garamond"/>
              </w:rPr>
              <w:t xml:space="preserve">infectious disease </w:t>
            </w:r>
            <w:r w:rsidRPr="00B07EC8">
              <w:rPr>
                <w:rFonts w:ascii="Garamond" w:hAnsi="Garamond"/>
              </w:rPr>
              <w:t xml:space="preserve">response efforts </w:t>
            </w:r>
            <w:r w:rsidRPr="001D7EEA">
              <w:rPr>
                <w:rFonts w:ascii="Garamond" w:hAnsi="Garamond"/>
                <w:u w:val="single"/>
              </w:rPr>
              <w:t>between our hospital and</w:t>
            </w:r>
            <w:r w:rsidRPr="00B07EC8">
              <w:rPr>
                <w:rFonts w:ascii="Garamond" w:hAnsi="Garamond"/>
              </w:rPr>
              <w:t xml:space="preserve"> </w:t>
            </w:r>
            <w:r w:rsidRPr="00B07EC8">
              <w:rPr>
                <w:rFonts w:ascii="Garamond" w:hAnsi="Garamond"/>
                <w:u w:val="single"/>
              </w:rPr>
              <w:t>the county health department.</w:t>
            </w:r>
          </w:p>
        </w:tc>
        <w:tc>
          <w:tcPr>
            <w:tcW w:w="1161" w:type="pct"/>
            <w:vAlign w:val="center"/>
          </w:tcPr>
          <w:p w:rsidR="00E04B32" w:rsidRPr="00870C1D" w:rsidRDefault="00E04B32" w:rsidP="000871A2">
            <w:pPr>
              <w:tabs>
                <w:tab w:val="left" w:pos="-108"/>
                <w:tab w:val="center" w:pos="540"/>
                <w:tab w:val="center" w:pos="6840"/>
                <w:tab w:val="center" w:pos="7560"/>
                <w:tab w:val="center" w:pos="8280"/>
                <w:tab w:val="center" w:pos="9000"/>
              </w:tabs>
              <w:autoSpaceDE w:val="0"/>
              <w:autoSpaceDN w:val="0"/>
              <w:adjustRightInd w:val="0"/>
              <w:ind w:left="-108"/>
              <w:jc w:val="center"/>
            </w:pPr>
          </w:p>
        </w:tc>
      </w:tr>
    </w:tbl>
    <w:p w:rsidR="00E04B32" w:rsidRPr="00870C1D" w:rsidRDefault="00E04B32" w:rsidP="00E04B32">
      <w:pPr>
        <w:pStyle w:val="Heading9"/>
        <w:rPr>
          <w:rFonts w:ascii="Garamond" w:hAnsi="Garamond"/>
        </w:rPr>
      </w:pPr>
    </w:p>
    <w:p w:rsidR="00E04B32" w:rsidRPr="00B07EC8" w:rsidRDefault="00E04B32" w:rsidP="00E04B32">
      <w:pPr>
        <w:pStyle w:val="Heading9"/>
        <w:rPr>
          <w:rFonts w:ascii="Garamond" w:hAnsi="Garamond" w:cs="Times New Roman"/>
          <w:b/>
          <w:i w:val="0"/>
          <w:sz w:val="24"/>
          <w:szCs w:val="24"/>
        </w:rPr>
      </w:pPr>
      <w:r w:rsidRPr="00B07EC8">
        <w:rPr>
          <w:rFonts w:ascii="Garamond" w:hAnsi="Garamond" w:cs="Times New Roman"/>
          <w:b/>
          <w:i w:val="0"/>
          <w:sz w:val="24"/>
          <w:szCs w:val="24"/>
        </w:rPr>
        <w:t>Evaluation Question</w:t>
      </w:r>
    </w:p>
    <w:p w:rsidR="00E04B32" w:rsidRPr="001D7EEA" w:rsidRDefault="00E04B32" w:rsidP="00E04B32">
      <w:pPr>
        <w:spacing w:before="60" w:after="60"/>
        <w:rPr>
          <w:rFonts w:ascii="Garamond" w:hAnsi="Garamond"/>
          <w:i/>
          <w:sz w:val="28"/>
          <w:szCs w:val="28"/>
        </w:rPr>
      </w:pPr>
      <w:r w:rsidRPr="001D7EEA">
        <w:rPr>
          <w:rFonts w:ascii="Garamond" w:hAnsi="Garamond"/>
          <w:i/>
          <w:sz w:val="28"/>
          <w:szCs w:val="28"/>
        </w:rPr>
        <w:t xml:space="preserve">Based on drill actions today, list some focus areas or ideas that you feel need to be further considered and refined </w:t>
      </w:r>
      <w:r w:rsidRPr="001D7EEA">
        <w:rPr>
          <w:rFonts w:ascii="Garamond" w:hAnsi="Garamond"/>
          <w:i/>
          <w:sz w:val="28"/>
          <w:szCs w:val="28"/>
          <w:u w:val="single"/>
        </w:rPr>
        <w:t>for your hospital’s readiness to receive a suspect Ebola Viral Disease (EVD) patient</w:t>
      </w:r>
      <w:r w:rsidRPr="001D7EEA">
        <w:rPr>
          <w:rFonts w:ascii="Garamond" w:hAnsi="Garamond"/>
          <w:i/>
          <w:sz w:val="28"/>
          <w:szCs w:val="28"/>
        </w:rPr>
        <w:t xml:space="preserve">.  </w:t>
      </w:r>
    </w:p>
    <w:p w:rsidR="00B07EC8" w:rsidRPr="00B07EC8" w:rsidRDefault="00B07EC8" w:rsidP="00E04B32">
      <w:pPr>
        <w:spacing w:before="60" w:after="60"/>
        <w:rPr>
          <w:rFonts w:ascii="Garamond" w:hAnsi="Garamond"/>
        </w:rPr>
      </w:pPr>
      <w:r w:rsidRPr="00B07EC8">
        <w:rPr>
          <w:rFonts w:ascii="Garamond" w:hAnsi="Garamond"/>
          <w:highlight w:val="yellow"/>
        </w:rPr>
        <w:t>The answers given by the drill participants were:</w:t>
      </w:r>
    </w:p>
    <w:p w:rsidR="00B07EC8" w:rsidRPr="00B07EC8" w:rsidRDefault="00B07EC8" w:rsidP="00B07EC8">
      <w:pPr>
        <w:pStyle w:val="ListParagraph"/>
        <w:numPr>
          <w:ilvl w:val="0"/>
          <w:numId w:val="49"/>
        </w:numPr>
        <w:spacing w:before="60" w:after="60"/>
        <w:rPr>
          <w:rFonts w:ascii="Garamond" w:hAnsi="Garamond"/>
        </w:rPr>
      </w:pPr>
    </w:p>
    <w:p w:rsidR="00E04B32" w:rsidRDefault="00E04B32" w:rsidP="00E04B32">
      <w:pPr>
        <w:spacing w:after="200" w:line="276" w:lineRule="auto"/>
        <w:rPr>
          <w:rFonts w:eastAsia="Garamond" w:cs="Garamond"/>
        </w:rPr>
      </w:pPr>
    </w:p>
    <w:p w:rsidR="00AF5B1C" w:rsidRDefault="00AF5B1C">
      <w:pPr>
        <w:spacing w:after="200" w:line="276" w:lineRule="auto"/>
        <w:rPr>
          <w:rFonts w:ascii="Arial Bold" w:hAnsi="Arial Bold" w:cs="Arial"/>
          <w:b/>
          <w:bCs/>
          <w:smallCaps/>
          <w:kern w:val="32"/>
          <w:sz w:val="32"/>
          <w:szCs w:val="38"/>
        </w:rPr>
      </w:pPr>
      <w:r>
        <w:br w:type="page"/>
      </w:r>
    </w:p>
    <w:p w:rsidR="00AF5B1C" w:rsidRDefault="00AF5B1C" w:rsidP="0087779F">
      <w:pPr>
        <w:pStyle w:val="Heading1"/>
        <w:sectPr w:rsidR="00AF5B1C" w:rsidSect="00AF5B1C">
          <w:pgSz w:w="12240" w:h="15840" w:code="1"/>
          <w:pgMar w:top="1440" w:right="1440" w:bottom="1440" w:left="1440" w:header="432" w:footer="432" w:gutter="0"/>
          <w:pgNumType w:start="3"/>
          <w:cols w:space="720"/>
          <w:docGrid w:linePitch="360"/>
        </w:sectPr>
      </w:pPr>
    </w:p>
    <w:p w:rsidR="00707C30" w:rsidRPr="0087779F" w:rsidRDefault="00AF5B1C" w:rsidP="0087779F">
      <w:pPr>
        <w:pStyle w:val="Heading1"/>
      </w:pPr>
      <w:r>
        <w:lastRenderedPageBreak/>
        <w:t>Appendix C</w:t>
      </w:r>
      <w:r w:rsidR="00707C30" w:rsidRPr="0087779F">
        <w:t>:  Improvement Plan</w:t>
      </w:r>
    </w:p>
    <w:p w:rsidR="00707C30" w:rsidRPr="00B07EC8" w:rsidRDefault="00707C30" w:rsidP="00707C30">
      <w:pPr>
        <w:pStyle w:val="BodyText"/>
        <w:rPr>
          <w:rFonts w:ascii="Garamond" w:hAnsi="Garamond" w:cs="Arial"/>
        </w:rPr>
      </w:pPr>
      <w:r w:rsidRPr="00B07EC8">
        <w:rPr>
          <w:rFonts w:ascii="Garamond" w:hAnsi="Garamond" w:cs="Arial"/>
        </w:rPr>
        <w:t xml:space="preserve">This IP has been developed specifically for </w:t>
      </w:r>
      <w:r w:rsidRPr="00B07EC8">
        <w:rPr>
          <w:rFonts w:ascii="Garamond" w:hAnsi="Garamond" w:cs="Arial"/>
          <w:highlight w:val="yellow"/>
        </w:rPr>
        <w:t>[</w:t>
      </w:r>
      <w:r w:rsidR="00282C43" w:rsidRPr="00B07EC8">
        <w:rPr>
          <w:rFonts w:ascii="Garamond" w:hAnsi="Garamond" w:cs="Arial"/>
          <w:highlight w:val="yellow"/>
        </w:rPr>
        <w:t>insert hospital name</w:t>
      </w:r>
      <w:r w:rsidRPr="00B07EC8">
        <w:rPr>
          <w:rFonts w:ascii="Garamond" w:hAnsi="Garamond" w:cs="Arial"/>
          <w:highlight w:val="yellow"/>
        </w:rPr>
        <w:t>]</w:t>
      </w:r>
      <w:r w:rsidRPr="00B07EC8">
        <w:rPr>
          <w:rFonts w:ascii="Garamond" w:hAnsi="Garamond" w:cs="Arial"/>
        </w:rPr>
        <w:t xml:space="preserve"> as a result of </w:t>
      </w:r>
      <w:r w:rsidR="004B3802" w:rsidRPr="00B07EC8">
        <w:rPr>
          <w:rFonts w:ascii="Garamond" w:hAnsi="Garamond" w:cs="Arial"/>
        </w:rPr>
        <w:t xml:space="preserve">the </w:t>
      </w:r>
      <w:r w:rsidR="00282C43" w:rsidRPr="00B07EC8">
        <w:rPr>
          <w:rFonts w:ascii="Garamond" w:hAnsi="Garamond" w:cs="Arial"/>
          <w:b/>
        </w:rPr>
        <w:t>No Notice Ebola Readiness Drill</w:t>
      </w:r>
      <w:r w:rsidRPr="00B07EC8">
        <w:rPr>
          <w:rFonts w:ascii="Garamond" w:hAnsi="Garamond" w:cs="Arial"/>
        </w:rPr>
        <w:t xml:space="preserve"> conducted on </w:t>
      </w:r>
      <w:r w:rsidRPr="00B07EC8">
        <w:rPr>
          <w:rFonts w:ascii="Garamond" w:hAnsi="Garamond" w:cs="Arial"/>
          <w:highlight w:val="yellow"/>
        </w:rPr>
        <w:t>[</w:t>
      </w:r>
      <w:r w:rsidR="00B07EC8">
        <w:rPr>
          <w:rFonts w:ascii="Garamond" w:hAnsi="Garamond" w:cs="Arial"/>
          <w:highlight w:val="yellow"/>
        </w:rPr>
        <w:t xml:space="preserve">insert </w:t>
      </w:r>
      <w:r w:rsidRPr="00B07EC8">
        <w:rPr>
          <w:rFonts w:ascii="Garamond" w:hAnsi="Garamond" w:cs="Arial"/>
          <w:highlight w:val="yellow"/>
        </w:rPr>
        <w:t>date of exercise]</w:t>
      </w:r>
      <w:r w:rsidRPr="00B07EC8">
        <w:rPr>
          <w:rFonts w:ascii="Garamond" w:hAnsi="Garamond" w:cs="Arial"/>
        </w:rPr>
        <w:t>.</w:t>
      </w:r>
    </w:p>
    <w:tbl>
      <w:tblPr>
        <w:tblpPr w:leftFromText="180" w:rightFromText="180" w:vertAnchor="text" w:horzAnchor="margin" w:tblpY="361"/>
        <w:tblOverlap w:val="never"/>
        <w:tblW w:w="12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899"/>
        <w:gridCol w:w="2394"/>
        <w:gridCol w:w="1759"/>
        <w:gridCol w:w="1386"/>
        <w:gridCol w:w="1645"/>
        <w:gridCol w:w="1441"/>
      </w:tblGrid>
      <w:tr w:rsidR="00A87591" w:rsidRPr="00B51EF7" w:rsidTr="00A87591">
        <w:trPr>
          <w:trHeight w:val="708"/>
          <w:tblHeader/>
        </w:trPr>
        <w:tc>
          <w:tcPr>
            <w:tcW w:w="2426" w:type="dxa"/>
            <w:tcBorders>
              <w:top w:val="single" w:sz="4" w:space="0" w:color="000080"/>
              <w:left w:val="single" w:sz="4" w:space="0" w:color="000080"/>
              <w:right w:val="single" w:sz="4" w:space="0" w:color="FFFFFF"/>
            </w:tcBorders>
            <w:shd w:val="clear" w:color="auto" w:fill="000080"/>
            <w:vAlign w:val="center"/>
          </w:tcPr>
          <w:p w:rsidR="00282C43" w:rsidRDefault="00282C43">
            <w:pPr>
              <w:spacing w:before="40" w:after="40"/>
              <w:ind w:left="-108" w:right="-108"/>
              <w:jc w:val="center"/>
              <w:rPr>
                <w:rFonts w:ascii="Arial" w:hAnsi="Arial" w:cs="Arial"/>
                <w:b/>
                <w:color w:val="FFFFFF"/>
                <w:sz w:val="20"/>
                <w:szCs w:val="20"/>
              </w:rPr>
            </w:pPr>
            <w:r>
              <w:rPr>
                <w:rFonts w:ascii="Arial" w:hAnsi="Arial" w:cs="Arial"/>
                <w:b/>
                <w:color w:val="FFFFFF"/>
                <w:sz w:val="20"/>
                <w:szCs w:val="20"/>
              </w:rPr>
              <w:t>Response Activity</w:t>
            </w:r>
          </w:p>
        </w:tc>
        <w:tc>
          <w:tcPr>
            <w:tcW w:w="1899" w:type="dxa"/>
            <w:tcBorders>
              <w:top w:val="single" w:sz="4" w:space="0" w:color="000080"/>
              <w:left w:val="single" w:sz="4" w:space="0" w:color="FFFFFF"/>
              <w:right w:val="single" w:sz="4" w:space="0" w:color="FFFFFF"/>
            </w:tcBorders>
            <w:shd w:val="clear" w:color="auto" w:fill="000080"/>
            <w:vAlign w:val="center"/>
          </w:tcPr>
          <w:p w:rsidR="00282C43" w:rsidRDefault="00282C43">
            <w:pPr>
              <w:spacing w:before="40" w:after="40"/>
              <w:ind w:left="-108" w:right="-108"/>
              <w:jc w:val="center"/>
              <w:rPr>
                <w:rFonts w:ascii="Arial" w:hAnsi="Arial" w:cs="Arial"/>
                <w:b/>
                <w:color w:val="FFFFFF"/>
                <w:sz w:val="20"/>
                <w:szCs w:val="20"/>
              </w:rPr>
            </w:pPr>
            <w:r>
              <w:rPr>
                <w:rFonts w:ascii="Arial" w:hAnsi="Arial" w:cs="Arial"/>
                <w:b/>
                <w:color w:val="FFFFFF"/>
                <w:sz w:val="20"/>
                <w:szCs w:val="20"/>
              </w:rPr>
              <w:t>Issue/</w:t>
            </w:r>
            <w:r w:rsidRPr="00B51EF7">
              <w:rPr>
                <w:rFonts w:ascii="Arial" w:hAnsi="Arial" w:cs="Arial"/>
                <w:b/>
                <w:color w:val="FFFFFF"/>
                <w:sz w:val="20"/>
                <w:szCs w:val="20"/>
              </w:rPr>
              <w:t>Area for Improvement</w:t>
            </w:r>
          </w:p>
        </w:tc>
        <w:tc>
          <w:tcPr>
            <w:tcW w:w="2394" w:type="dxa"/>
            <w:tcBorders>
              <w:top w:val="single" w:sz="4" w:space="0" w:color="000080"/>
              <w:left w:val="single" w:sz="4" w:space="0" w:color="FFFFFF"/>
              <w:right w:val="single" w:sz="4" w:space="0" w:color="FFFFFF"/>
            </w:tcBorders>
            <w:shd w:val="clear" w:color="auto" w:fill="000080"/>
            <w:vAlign w:val="center"/>
          </w:tcPr>
          <w:p w:rsidR="00A87591" w:rsidRDefault="00A87591">
            <w:pPr>
              <w:spacing w:before="40" w:after="40"/>
              <w:ind w:left="-108" w:right="-108"/>
              <w:jc w:val="center"/>
              <w:rPr>
                <w:rFonts w:ascii="Arial" w:hAnsi="Arial" w:cs="Arial"/>
                <w:b/>
                <w:color w:val="FFFFFF"/>
                <w:sz w:val="20"/>
                <w:szCs w:val="20"/>
              </w:rPr>
            </w:pPr>
            <w:r>
              <w:rPr>
                <w:rFonts w:ascii="Arial" w:hAnsi="Arial" w:cs="Arial"/>
                <w:b/>
                <w:color w:val="FFFFFF"/>
                <w:sz w:val="20"/>
                <w:szCs w:val="20"/>
              </w:rPr>
              <w:t>Recommendations/</w:t>
            </w:r>
          </w:p>
          <w:p w:rsidR="00282C43" w:rsidRDefault="00282C43">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Corrective Action</w:t>
            </w:r>
          </w:p>
        </w:tc>
        <w:tc>
          <w:tcPr>
            <w:tcW w:w="1759" w:type="dxa"/>
            <w:tcBorders>
              <w:top w:val="single" w:sz="4" w:space="0" w:color="000080"/>
              <w:left w:val="single" w:sz="4" w:space="0" w:color="FFFFFF"/>
              <w:right w:val="single" w:sz="4" w:space="0" w:color="FFFFFF"/>
            </w:tcBorders>
            <w:shd w:val="clear" w:color="auto" w:fill="000080"/>
            <w:vAlign w:val="center"/>
          </w:tcPr>
          <w:p w:rsidR="00282C43" w:rsidRDefault="00282C43" w:rsidP="00282C43">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 xml:space="preserve">Primary Responsible </w:t>
            </w:r>
            <w:r>
              <w:rPr>
                <w:rFonts w:ascii="Arial" w:hAnsi="Arial" w:cs="Arial"/>
                <w:b/>
                <w:color w:val="FFFFFF"/>
                <w:sz w:val="20"/>
                <w:szCs w:val="20"/>
              </w:rPr>
              <w:t>Person</w:t>
            </w:r>
          </w:p>
        </w:tc>
        <w:tc>
          <w:tcPr>
            <w:tcW w:w="1386" w:type="dxa"/>
            <w:tcBorders>
              <w:top w:val="single" w:sz="4" w:space="0" w:color="000080"/>
              <w:left w:val="single" w:sz="4" w:space="0" w:color="FFFFFF"/>
              <w:right w:val="single" w:sz="4" w:space="0" w:color="FFFFFF"/>
            </w:tcBorders>
            <w:shd w:val="clear" w:color="auto" w:fill="000080"/>
            <w:vAlign w:val="center"/>
          </w:tcPr>
          <w:p w:rsidR="00282C43" w:rsidRDefault="00282C43">
            <w:pPr>
              <w:spacing w:before="40" w:after="40"/>
              <w:ind w:left="-108" w:right="-108"/>
              <w:jc w:val="center"/>
              <w:rPr>
                <w:rFonts w:ascii="Arial" w:hAnsi="Arial" w:cs="Arial"/>
                <w:b/>
                <w:color w:val="FFFFFF"/>
                <w:sz w:val="20"/>
                <w:szCs w:val="20"/>
              </w:rPr>
            </w:pPr>
            <w:r w:rsidRPr="00B51EF7">
              <w:rPr>
                <w:rFonts w:ascii="Arial" w:hAnsi="Arial" w:cs="Arial"/>
                <w:b/>
                <w:color w:val="FFFFFF"/>
                <w:sz w:val="20"/>
                <w:szCs w:val="20"/>
              </w:rPr>
              <w:t>Start Date</w:t>
            </w:r>
          </w:p>
        </w:tc>
        <w:tc>
          <w:tcPr>
            <w:tcW w:w="1645" w:type="dxa"/>
            <w:tcBorders>
              <w:top w:val="single" w:sz="4" w:space="0" w:color="000080"/>
              <w:left w:val="single" w:sz="4" w:space="0" w:color="FFFFFF"/>
              <w:right w:val="single" w:sz="4" w:space="0" w:color="000080"/>
            </w:tcBorders>
            <w:shd w:val="clear" w:color="auto" w:fill="000080"/>
            <w:vAlign w:val="center"/>
          </w:tcPr>
          <w:p w:rsidR="00282C43" w:rsidRDefault="00282C43">
            <w:pPr>
              <w:spacing w:before="40" w:after="40"/>
              <w:ind w:left="-108" w:right="-108"/>
              <w:jc w:val="center"/>
              <w:rPr>
                <w:rFonts w:ascii="Arial" w:hAnsi="Arial" w:cs="Arial"/>
                <w:b/>
                <w:color w:val="FFFFFF"/>
                <w:sz w:val="20"/>
                <w:szCs w:val="20"/>
              </w:rPr>
            </w:pPr>
            <w:r>
              <w:rPr>
                <w:rFonts w:ascii="Arial" w:hAnsi="Arial" w:cs="Arial"/>
                <w:b/>
                <w:color w:val="FFFFFF"/>
                <w:sz w:val="20"/>
                <w:szCs w:val="20"/>
              </w:rPr>
              <w:t xml:space="preserve">Targeted </w:t>
            </w:r>
            <w:r w:rsidRPr="00B51EF7">
              <w:rPr>
                <w:rFonts w:ascii="Arial" w:hAnsi="Arial" w:cs="Arial"/>
                <w:b/>
                <w:color w:val="FFFFFF"/>
                <w:sz w:val="20"/>
                <w:szCs w:val="20"/>
              </w:rPr>
              <w:t>Completion Date</w:t>
            </w:r>
          </w:p>
        </w:tc>
        <w:tc>
          <w:tcPr>
            <w:tcW w:w="1441" w:type="dxa"/>
            <w:tcBorders>
              <w:top w:val="single" w:sz="4" w:space="0" w:color="000080"/>
              <w:left w:val="single" w:sz="4" w:space="0" w:color="FFFFFF"/>
              <w:right w:val="single" w:sz="4" w:space="0" w:color="000080"/>
            </w:tcBorders>
            <w:shd w:val="clear" w:color="auto" w:fill="000080"/>
          </w:tcPr>
          <w:p w:rsidR="00282C43" w:rsidRDefault="00282C43">
            <w:pPr>
              <w:spacing w:before="40" w:after="40"/>
              <w:ind w:left="-108" w:right="-108"/>
              <w:jc w:val="center"/>
              <w:rPr>
                <w:rFonts w:ascii="Arial" w:hAnsi="Arial" w:cs="Arial"/>
                <w:b/>
                <w:color w:val="FFFFFF"/>
                <w:sz w:val="20"/>
                <w:szCs w:val="20"/>
              </w:rPr>
            </w:pPr>
            <w:r>
              <w:rPr>
                <w:rFonts w:ascii="Arial" w:hAnsi="Arial" w:cs="Arial"/>
                <w:b/>
                <w:color w:val="FFFFFF"/>
                <w:sz w:val="20"/>
                <w:szCs w:val="20"/>
              </w:rPr>
              <w:t>Status</w:t>
            </w:r>
          </w:p>
          <w:p w:rsidR="00282C43" w:rsidRPr="00B51EF7" w:rsidRDefault="00282C43">
            <w:pPr>
              <w:spacing w:before="40" w:after="40"/>
              <w:ind w:left="-108" w:right="-108"/>
              <w:jc w:val="center"/>
              <w:rPr>
                <w:rFonts w:ascii="Arial" w:hAnsi="Arial" w:cs="Arial"/>
                <w:b/>
                <w:color w:val="FFFFFF"/>
                <w:sz w:val="20"/>
                <w:szCs w:val="20"/>
              </w:rPr>
            </w:pPr>
            <w:r>
              <w:rPr>
                <w:rFonts w:ascii="Arial" w:hAnsi="Arial" w:cs="Arial"/>
                <w:b/>
                <w:color w:val="FFFFFF"/>
                <w:sz w:val="20"/>
                <w:szCs w:val="20"/>
              </w:rPr>
              <w:t xml:space="preserve"> (insert date here)</w:t>
            </w:r>
          </w:p>
        </w:tc>
      </w:tr>
      <w:tr w:rsidR="00A87591" w:rsidRPr="00B51EF7" w:rsidTr="00A87591">
        <w:trPr>
          <w:trHeight w:val="165"/>
        </w:trPr>
        <w:tc>
          <w:tcPr>
            <w:tcW w:w="2426" w:type="dxa"/>
            <w:vMerge w:val="restart"/>
            <w:tcBorders>
              <w:left w:val="single" w:sz="4" w:space="0" w:color="000080"/>
            </w:tcBorders>
            <w:vAlign w:val="center"/>
          </w:tcPr>
          <w:p w:rsidR="00282C43" w:rsidRDefault="00A87591">
            <w:pPr>
              <w:spacing w:before="40" w:after="40"/>
              <w:ind w:right="-108"/>
              <w:rPr>
                <w:rFonts w:ascii="Arial" w:hAnsi="Arial" w:cs="Arial"/>
                <w:sz w:val="20"/>
                <w:szCs w:val="20"/>
              </w:rPr>
            </w:pPr>
            <w:r>
              <w:rPr>
                <w:rFonts w:asciiTheme="minorHAnsi" w:hAnsiTheme="minorHAnsi"/>
                <w:b/>
              </w:rPr>
              <w:t xml:space="preserve">ACTIVITY 1: </w:t>
            </w:r>
            <w:r w:rsidRPr="00A87591">
              <w:rPr>
                <w:rFonts w:asciiTheme="minorHAnsi" w:hAnsiTheme="minorHAnsi"/>
              </w:rPr>
              <w:t xml:space="preserve">Hospital demonstrated the ability to activate relevant plans and procedures to respond to a </w:t>
            </w:r>
            <w:r w:rsidRPr="00A87591">
              <w:rPr>
                <w:rFonts w:asciiTheme="minorHAnsi" w:hAnsiTheme="minorHAnsi" w:cs="Arial"/>
              </w:rPr>
              <w:t xml:space="preserve">PUI for EVD </w:t>
            </w:r>
            <w:r w:rsidRPr="00A87591">
              <w:rPr>
                <w:rFonts w:asciiTheme="minorHAnsi" w:hAnsiTheme="minorHAnsi"/>
              </w:rPr>
              <w:t>and also to continue essential functions.</w:t>
            </w:r>
          </w:p>
        </w:tc>
        <w:tc>
          <w:tcPr>
            <w:tcW w:w="1899" w:type="dxa"/>
            <w:vMerge w:val="restart"/>
            <w:vAlign w:val="center"/>
          </w:tcPr>
          <w:p w:rsidR="00282C43"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sidR="00657A15">
              <w:rPr>
                <w:rFonts w:ascii="Arial" w:hAnsi="Arial" w:cs="Arial"/>
                <w:sz w:val="20"/>
                <w:szCs w:val="20"/>
                <w:highlight w:val="yellow"/>
              </w:rPr>
              <w:t>[insert description]</w:t>
            </w: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vAlign w:val="center"/>
          </w:tcPr>
          <w:p w:rsidR="00282C43" w:rsidRPr="00A87591"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w:t>
            </w:r>
            <w:r w:rsidR="00A87591" w:rsidRPr="00A87591">
              <w:rPr>
                <w:rFonts w:ascii="Arial" w:hAnsi="Arial" w:cs="Arial"/>
                <w:sz w:val="20"/>
                <w:szCs w:val="20"/>
                <w:highlight w:val="yellow"/>
              </w:rPr>
              <w:t>Recommendation</w:t>
            </w:r>
            <w:r w:rsidRPr="00A87591">
              <w:rPr>
                <w:rFonts w:ascii="Arial" w:hAnsi="Arial" w:cs="Arial"/>
                <w:sz w:val="20"/>
                <w:szCs w:val="20"/>
                <w:highlight w:val="yellow"/>
              </w:rPr>
              <w:t xml:space="preserve"> 1] </w:t>
            </w: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A87591" w:rsidRPr="00B51EF7" w:rsidTr="00A87591">
        <w:trPr>
          <w:trHeight w:val="165"/>
        </w:trPr>
        <w:tc>
          <w:tcPr>
            <w:tcW w:w="2426" w:type="dxa"/>
            <w:vMerge/>
            <w:tcBorders>
              <w:left w:val="single" w:sz="4" w:space="0" w:color="000080"/>
            </w:tcBorders>
            <w:vAlign w:val="center"/>
          </w:tcPr>
          <w:p w:rsidR="00282C43" w:rsidRDefault="00282C43">
            <w:pPr>
              <w:spacing w:before="40" w:after="40"/>
              <w:ind w:right="-108"/>
              <w:rPr>
                <w:rFonts w:ascii="Arial" w:hAnsi="Arial" w:cs="Arial"/>
                <w:sz w:val="20"/>
                <w:szCs w:val="20"/>
              </w:rPr>
            </w:pPr>
          </w:p>
        </w:tc>
        <w:tc>
          <w:tcPr>
            <w:tcW w:w="1899" w:type="dxa"/>
            <w:vMerge/>
            <w:vAlign w:val="center"/>
          </w:tcPr>
          <w:p w:rsidR="00282C43" w:rsidRPr="00A87591"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vAlign w:val="center"/>
          </w:tcPr>
          <w:p w:rsidR="00282C43" w:rsidRPr="00A87591"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w:t>
            </w:r>
            <w:r w:rsidR="00A87591" w:rsidRPr="00A87591">
              <w:rPr>
                <w:rFonts w:ascii="Arial" w:hAnsi="Arial" w:cs="Arial"/>
                <w:sz w:val="20"/>
                <w:szCs w:val="20"/>
                <w:highlight w:val="yellow"/>
              </w:rPr>
              <w:t xml:space="preserve"> Recommendation </w:t>
            </w:r>
            <w:r w:rsidRPr="00A87591">
              <w:rPr>
                <w:rFonts w:ascii="Arial" w:hAnsi="Arial" w:cs="Arial"/>
                <w:sz w:val="20"/>
                <w:szCs w:val="20"/>
                <w:highlight w:val="yellow"/>
              </w:rPr>
              <w:t>2]</w:t>
            </w: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A87591" w:rsidRPr="00B51EF7" w:rsidTr="00A87591">
        <w:trPr>
          <w:trHeight w:val="165"/>
        </w:trPr>
        <w:tc>
          <w:tcPr>
            <w:tcW w:w="2426" w:type="dxa"/>
            <w:vMerge/>
            <w:tcBorders>
              <w:left w:val="single" w:sz="4" w:space="0" w:color="000080"/>
            </w:tcBorders>
            <w:vAlign w:val="center"/>
          </w:tcPr>
          <w:p w:rsidR="00282C43" w:rsidRDefault="00282C43">
            <w:pPr>
              <w:spacing w:before="40" w:after="40"/>
              <w:ind w:right="-108"/>
              <w:rPr>
                <w:rFonts w:ascii="Arial" w:hAnsi="Arial" w:cs="Arial"/>
                <w:sz w:val="20"/>
                <w:szCs w:val="20"/>
              </w:rPr>
            </w:pPr>
          </w:p>
        </w:tc>
        <w:tc>
          <w:tcPr>
            <w:tcW w:w="1899" w:type="dxa"/>
            <w:vMerge/>
            <w:vAlign w:val="center"/>
          </w:tcPr>
          <w:p w:rsidR="00282C43" w:rsidRPr="00A87591"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vAlign w:val="center"/>
          </w:tcPr>
          <w:p w:rsidR="00282C43" w:rsidRPr="00A87591"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w:t>
            </w:r>
            <w:r w:rsidR="00A87591" w:rsidRPr="00A87591">
              <w:rPr>
                <w:rFonts w:ascii="Arial" w:hAnsi="Arial" w:cs="Arial"/>
                <w:sz w:val="20"/>
                <w:szCs w:val="20"/>
                <w:highlight w:val="yellow"/>
              </w:rPr>
              <w:t xml:space="preserve"> Recommendation </w:t>
            </w:r>
            <w:r w:rsidRPr="00A87591">
              <w:rPr>
                <w:rFonts w:ascii="Arial" w:hAnsi="Arial" w:cs="Arial"/>
                <w:sz w:val="20"/>
                <w:szCs w:val="20"/>
                <w:highlight w:val="yellow"/>
              </w:rPr>
              <w:t>3]</w:t>
            </w: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A87591" w:rsidRPr="00B51EF7" w:rsidTr="00A87591">
        <w:trPr>
          <w:trHeight w:val="165"/>
        </w:trPr>
        <w:tc>
          <w:tcPr>
            <w:tcW w:w="2426" w:type="dxa"/>
            <w:vMerge/>
            <w:tcBorders>
              <w:left w:val="single" w:sz="4" w:space="0" w:color="000080"/>
            </w:tcBorders>
            <w:vAlign w:val="center"/>
          </w:tcPr>
          <w:p w:rsidR="00282C43" w:rsidRDefault="00282C43">
            <w:pPr>
              <w:spacing w:before="40" w:after="40"/>
              <w:ind w:right="-108"/>
              <w:rPr>
                <w:rFonts w:ascii="Arial" w:hAnsi="Arial" w:cs="Arial"/>
                <w:sz w:val="20"/>
                <w:szCs w:val="20"/>
              </w:rPr>
            </w:pPr>
          </w:p>
        </w:tc>
        <w:tc>
          <w:tcPr>
            <w:tcW w:w="1899" w:type="dxa"/>
            <w:vMerge w:val="restart"/>
            <w:vAlign w:val="center"/>
          </w:tcPr>
          <w:p w:rsidR="00A87591" w:rsidRPr="00A87591" w:rsidRDefault="00282C43" w:rsidP="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Area for Improvement</w:t>
            </w:r>
            <w:r w:rsidR="00A87591" w:rsidRPr="00657A15">
              <w:rPr>
                <w:rFonts w:ascii="Arial" w:hAnsi="Arial" w:cs="Arial"/>
                <w:sz w:val="20"/>
                <w:szCs w:val="20"/>
              </w:rPr>
              <w:t xml:space="preserve"> 2:</w:t>
            </w:r>
            <w:r w:rsidR="00657A15" w:rsidRPr="00657A15">
              <w:rPr>
                <w:rFonts w:ascii="Arial" w:hAnsi="Arial" w:cs="Arial"/>
                <w:sz w:val="20"/>
                <w:szCs w:val="20"/>
              </w:rPr>
              <w:t xml:space="preserve"> </w:t>
            </w:r>
            <w:r w:rsidR="00657A15">
              <w:rPr>
                <w:rFonts w:ascii="Arial" w:hAnsi="Arial" w:cs="Arial"/>
                <w:sz w:val="20"/>
                <w:szCs w:val="20"/>
                <w:highlight w:val="yellow"/>
              </w:rPr>
              <w:t>[insert description]</w:t>
            </w:r>
          </w:p>
          <w:p w:rsidR="00A87591" w:rsidRPr="00A87591" w:rsidRDefault="00A87591" w:rsidP="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A87591" w:rsidRPr="00A87591" w:rsidRDefault="00A87591" w:rsidP="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A87591" w:rsidRPr="00A87591" w:rsidRDefault="00A87591" w:rsidP="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vAlign w:val="center"/>
          </w:tcPr>
          <w:p w:rsidR="00282C43" w:rsidRPr="00A87591"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w:t>
            </w:r>
            <w:r w:rsidR="00A87591" w:rsidRPr="00A87591">
              <w:rPr>
                <w:rFonts w:ascii="Arial" w:hAnsi="Arial" w:cs="Arial"/>
                <w:sz w:val="20"/>
                <w:szCs w:val="20"/>
                <w:highlight w:val="yellow"/>
              </w:rPr>
              <w:t xml:space="preserve"> Recommendation </w:t>
            </w:r>
            <w:r w:rsidRPr="00A87591">
              <w:rPr>
                <w:rFonts w:ascii="Arial" w:hAnsi="Arial" w:cs="Arial"/>
                <w:sz w:val="20"/>
                <w:szCs w:val="20"/>
                <w:highlight w:val="yellow"/>
              </w:rPr>
              <w:t>1]</w:t>
            </w: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A87591" w:rsidRPr="00A87591" w:rsidRDefault="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A87591" w:rsidRPr="00B51EF7" w:rsidTr="00A87591">
        <w:trPr>
          <w:trHeight w:val="165"/>
        </w:trPr>
        <w:tc>
          <w:tcPr>
            <w:tcW w:w="2426" w:type="dxa"/>
            <w:vMerge/>
            <w:tcBorders>
              <w:left w:val="single" w:sz="4" w:space="0" w:color="000080"/>
            </w:tcBorders>
            <w:vAlign w:val="center"/>
          </w:tcPr>
          <w:p w:rsidR="00282C43" w:rsidRDefault="00282C43">
            <w:pPr>
              <w:spacing w:before="40" w:after="40"/>
              <w:ind w:right="-108"/>
              <w:rPr>
                <w:rFonts w:ascii="Arial" w:hAnsi="Arial" w:cs="Arial"/>
                <w:sz w:val="20"/>
                <w:szCs w:val="20"/>
              </w:rPr>
            </w:pPr>
          </w:p>
        </w:tc>
        <w:tc>
          <w:tcPr>
            <w:tcW w:w="1899" w:type="dxa"/>
            <w:vMerge/>
            <w:vAlign w:val="center"/>
          </w:tcPr>
          <w:p w:rsidR="00282C43" w:rsidRPr="00A87591"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282C43" w:rsidRDefault="00282C43">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w:t>
            </w:r>
            <w:r w:rsidR="00A87591" w:rsidRPr="00A87591">
              <w:rPr>
                <w:rFonts w:ascii="Arial" w:hAnsi="Arial" w:cs="Arial"/>
                <w:sz w:val="20"/>
                <w:szCs w:val="20"/>
                <w:highlight w:val="yellow"/>
              </w:rPr>
              <w:t xml:space="preserve"> Recommendation </w:t>
            </w:r>
            <w:r w:rsidRPr="00A87591">
              <w:rPr>
                <w:rFonts w:ascii="Arial" w:hAnsi="Arial" w:cs="Arial"/>
                <w:sz w:val="20"/>
                <w:szCs w:val="20"/>
                <w:highlight w:val="yellow"/>
              </w:rPr>
              <w:t>2]</w:t>
            </w:r>
          </w:p>
          <w:p w:rsidR="00657A15" w:rsidRPr="00A87591" w:rsidRDefault="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282C43" w:rsidRDefault="00282C4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87591">
        <w:trPr>
          <w:trHeight w:val="165"/>
        </w:trPr>
        <w:tc>
          <w:tcPr>
            <w:tcW w:w="2426" w:type="dxa"/>
            <w:vMerge w:val="restart"/>
            <w:tcBorders>
              <w:left w:val="single" w:sz="4" w:space="0" w:color="000080"/>
            </w:tcBorders>
            <w:vAlign w:val="center"/>
          </w:tcPr>
          <w:p w:rsidR="00657A15" w:rsidRPr="00A87591" w:rsidRDefault="00657A15" w:rsidP="00657A15">
            <w:pPr>
              <w:spacing w:before="40" w:after="40"/>
              <w:ind w:right="-108"/>
              <w:rPr>
                <w:rFonts w:asciiTheme="minorHAnsi" w:hAnsiTheme="minorHAnsi" w:cs="Arial"/>
                <w:sz w:val="20"/>
                <w:szCs w:val="20"/>
              </w:rPr>
            </w:pPr>
            <w:r w:rsidRPr="00A87591">
              <w:rPr>
                <w:rFonts w:asciiTheme="minorHAnsi" w:hAnsiTheme="minorHAnsi"/>
                <w:b/>
              </w:rPr>
              <w:t xml:space="preserve">ACTIVITY 2: </w:t>
            </w:r>
            <w:r w:rsidRPr="00A87591">
              <w:rPr>
                <w:rFonts w:asciiTheme="minorHAnsi" w:hAnsiTheme="minorHAnsi"/>
              </w:rPr>
              <w:t>Reception/registration staff demonstrated the ability to recognize a suspect infectious disease patient by following the registration protocol.</w:t>
            </w: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xml:space="preserve">[Recommendation 1] </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2475DF">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2475DF">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3]</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87591">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2: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1]</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A87591" w:rsidRPr="00B51EF7" w:rsidTr="00A87591">
        <w:trPr>
          <w:trHeight w:val="165"/>
        </w:trPr>
        <w:tc>
          <w:tcPr>
            <w:tcW w:w="2426" w:type="dxa"/>
            <w:vMerge/>
            <w:tcBorders>
              <w:left w:val="single" w:sz="4" w:space="0" w:color="000080"/>
            </w:tcBorders>
          </w:tcPr>
          <w:p w:rsidR="00A87591" w:rsidRDefault="00A87591" w:rsidP="00A87591">
            <w:pPr>
              <w:spacing w:before="40" w:after="40"/>
              <w:ind w:right="-108"/>
              <w:rPr>
                <w:rFonts w:ascii="Arial" w:hAnsi="Arial" w:cs="Arial"/>
                <w:sz w:val="20"/>
                <w:szCs w:val="20"/>
              </w:rPr>
            </w:pPr>
          </w:p>
        </w:tc>
        <w:tc>
          <w:tcPr>
            <w:tcW w:w="1899" w:type="dxa"/>
            <w:vMerge/>
            <w:vAlign w:val="center"/>
          </w:tcPr>
          <w:p w:rsidR="00A87591" w:rsidRP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A87591" w:rsidRPr="00A87591" w:rsidRDefault="00A87591" w:rsidP="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tc>
        <w:tc>
          <w:tcPr>
            <w:tcW w:w="1759" w:type="dxa"/>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87591">
        <w:trPr>
          <w:trHeight w:val="165"/>
        </w:trPr>
        <w:tc>
          <w:tcPr>
            <w:tcW w:w="2426" w:type="dxa"/>
            <w:vMerge w:val="restart"/>
            <w:tcBorders>
              <w:left w:val="single" w:sz="4" w:space="0" w:color="000080"/>
            </w:tcBorders>
            <w:vAlign w:val="center"/>
          </w:tcPr>
          <w:p w:rsidR="00657A15" w:rsidRDefault="00657A15" w:rsidP="00657A15">
            <w:pPr>
              <w:spacing w:before="40" w:after="40"/>
              <w:ind w:right="-108"/>
              <w:rPr>
                <w:rFonts w:ascii="Arial" w:hAnsi="Arial" w:cs="Arial"/>
                <w:sz w:val="20"/>
                <w:szCs w:val="20"/>
              </w:rPr>
            </w:pPr>
            <w:r>
              <w:rPr>
                <w:rFonts w:asciiTheme="minorHAnsi" w:hAnsiTheme="minorHAnsi" w:cs="Arial"/>
                <w:b/>
              </w:rPr>
              <w:t xml:space="preserve">ACTIVITY 3: </w:t>
            </w:r>
            <w:r w:rsidRPr="00A87591">
              <w:rPr>
                <w:rFonts w:asciiTheme="minorHAnsi" w:hAnsiTheme="minorHAnsi" w:cs="Arial"/>
              </w:rPr>
              <w:t>Hospital personnel demonstrated the ability to ensure appropriate assessment and clinical management of the suspect infectious patient, to include reporting and notifications.</w:t>
            </w: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xml:space="preserve">[Recommendation 1] </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87591">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87591">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3]</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87591">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2: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1]</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A87591" w:rsidRPr="00B51EF7" w:rsidTr="00657A15">
        <w:trPr>
          <w:trHeight w:val="165"/>
        </w:trPr>
        <w:tc>
          <w:tcPr>
            <w:tcW w:w="2426" w:type="dxa"/>
            <w:vMerge/>
            <w:tcBorders>
              <w:left w:val="single" w:sz="4" w:space="0" w:color="000080"/>
            </w:tcBorders>
          </w:tcPr>
          <w:p w:rsidR="00A87591" w:rsidRDefault="00A87591" w:rsidP="00A87591">
            <w:pPr>
              <w:spacing w:before="40" w:after="40"/>
              <w:ind w:right="-108"/>
              <w:rPr>
                <w:rFonts w:ascii="Arial" w:hAnsi="Arial" w:cs="Arial"/>
                <w:sz w:val="20"/>
                <w:szCs w:val="20"/>
              </w:rPr>
            </w:pPr>
          </w:p>
        </w:tc>
        <w:tc>
          <w:tcPr>
            <w:tcW w:w="1899" w:type="dxa"/>
            <w:vMerge/>
          </w:tcPr>
          <w:p w:rsidR="00A87591" w:rsidRP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A87591" w:rsidRPr="00A87591" w:rsidRDefault="00A87591" w:rsidP="00A87591">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tc>
        <w:tc>
          <w:tcPr>
            <w:tcW w:w="1759" w:type="dxa"/>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A87591" w:rsidRDefault="00A87591" w:rsidP="00A8759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RPr="00B51EF7" w:rsidTr="00A43E1C">
        <w:trPr>
          <w:trHeight w:val="165"/>
        </w:trPr>
        <w:tc>
          <w:tcPr>
            <w:tcW w:w="2426" w:type="dxa"/>
            <w:vMerge w:val="restart"/>
            <w:tcBorders>
              <w:left w:val="single" w:sz="4" w:space="0" w:color="000080"/>
            </w:tcBorders>
            <w:vAlign w:val="center"/>
          </w:tcPr>
          <w:p w:rsidR="00657A15" w:rsidRDefault="00657A15" w:rsidP="00657A15">
            <w:pPr>
              <w:spacing w:before="40" w:after="40"/>
              <w:ind w:right="-108"/>
              <w:rPr>
                <w:rFonts w:ascii="Arial" w:hAnsi="Arial" w:cs="Arial"/>
                <w:sz w:val="20"/>
                <w:szCs w:val="20"/>
              </w:rPr>
            </w:pPr>
            <w:r w:rsidRPr="00D230F8">
              <w:rPr>
                <w:rFonts w:asciiTheme="minorHAnsi" w:hAnsiTheme="minorHAnsi"/>
                <w:b/>
              </w:rPr>
              <w:t xml:space="preserve">ACTIVITY 4: </w:t>
            </w:r>
            <w:r w:rsidRPr="00657A15">
              <w:rPr>
                <w:rFonts w:asciiTheme="minorHAnsi" w:hAnsiTheme="minorHAnsi"/>
              </w:rPr>
              <w:t xml:space="preserve">Hospital personnel demonstrated the ability to access, don, and doff appropriate personal protective equipment, consistent with current CDC guidelines for a stable </w:t>
            </w:r>
            <w:r w:rsidRPr="00657A15">
              <w:rPr>
                <w:rFonts w:asciiTheme="minorHAnsi" w:hAnsiTheme="minorHAnsi" w:cs="Arial"/>
              </w:rPr>
              <w:t>PUI for EVD</w:t>
            </w:r>
            <w:r w:rsidRPr="00657A15">
              <w:rPr>
                <w:rFonts w:asciiTheme="minorHAnsi" w:hAnsiTheme="minorHAnsi"/>
              </w:rPr>
              <w:t>.</w:t>
            </w: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xml:space="preserve">[Recommendation 1] </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3]</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2: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lastRenderedPageBreak/>
              <w:t>[ Recommendation 1]</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Pr>
          <w:p w:rsidR="00657A15" w:rsidRPr="00A87591"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tc>
        <w:tc>
          <w:tcPr>
            <w:tcW w:w="1759"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EC4735">
        <w:trPr>
          <w:trHeight w:val="165"/>
        </w:trPr>
        <w:tc>
          <w:tcPr>
            <w:tcW w:w="2426" w:type="dxa"/>
            <w:vMerge w:val="restart"/>
            <w:tcBorders>
              <w:left w:val="single" w:sz="4" w:space="0" w:color="000080"/>
            </w:tcBorders>
            <w:vAlign w:val="center"/>
          </w:tcPr>
          <w:p w:rsidR="00657A15" w:rsidRDefault="00657A15" w:rsidP="00657A15">
            <w:pPr>
              <w:spacing w:before="40" w:after="40"/>
              <w:ind w:right="-108"/>
              <w:rPr>
                <w:rFonts w:ascii="Arial" w:hAnsi="Arial" w:cs="Arial"/>
                <w:sz w:val="20"/>
                <w:szCs w:val="20"/>
              </w:rPr>
            </w:pPr>
            <w:r w:rsidRPr="00D230F8">
              <w:rPr>
                <w:rFonts w:asciiTheme="minorHAnsi" w:hAnsiTheme="minorHAnsi"/>
                <w:b/>
              </w:rPr>
              <w:t xml:space="preserve">ACTIVITY 5: </w:t>
            </w:r>
            <w:r w:rsidRPr="00657A15">
              <w:rPr>
                <w:rFonts w:asciiTheme="minorHAnsi" w:hAnsiTheme="minorHAnsi"/>
              </w:rPr>
              <w:t xml:space="preserve">Hospital personnel demonstrated the ability to safely collect and handle specimens to assess a </w:t>
            </w:r>
            <w:r w:rsidRPr="00657A15">
              <w:rPr>
                <w:rFonts w:asciiTheme="minorHAnsi" w:hAnsiTheme="minorHAnsi" w:cs="Arial"/>
              </w:rPr>
              <w:t xml:space="preserve">PUI for EVD </w:t>
            </w:r>
            <w:r w:rsidRPr="00657A15">
              <w:rPr>
                <w:rFonts w:asciiTheme="minorHAnsi" w:hAnsiTheme="minorHAnsi"/>
              </w:rPr>
              <w:t>and to rule-out other illness and/or infectious disease.</w:t>
            </w: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xml:space="preserve">[Recommendation 1] </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EC4735">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EC4735">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3]</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2: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1]</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Pr>
          <w:p w:rsidR="00657A15" w:rsidRPr="00A87591"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tc>
        <w:tc>
          <w:tcPr>
            <w:tcW w:w="1759"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947902">
        <w:trPr>
          <w:trHeight w:val="165"/>
        </w:trPr>
        <w:tc>
          <w:tcPr>
            <w:tcW w:w="2426" w:type="dxa"/>
            <w:vMerge w:val="restart"/>
            <w:tcBorders>
              <w:left w:val="single" w:sz="4" w:space="0" w:color="000080"/>
            </w:tcBorders>
            <w:vAlign w:val="center"/>
          </w:tcPr>
          <w:p w:rsidR="00657A15" w:rsidRDefault="00657A15" w:rsidP="00657A15">
            <w:pPr>
              <w:spacing w:before="40" w:after="40"/>
              <w:ind w:right="-108"/>
              <w:rPr>
                <w:rFonts w:ascii="Arial" w:hAnsi="Arial" w:cs="Arial"/>
                <w:sz w:val="20"/>
                <w:szCs w:val="20"/>
              </w:rPr>
            </w:pPr>
            <w:r w:rsidRPr="00D230F8">
              <w:rPr>
                <w:rFonts w:asciiTheme="minorHAnsi" w:hAnsiTheme="minorHAnsi"/>
                <w:b/>
              </w:rPr>
              <w:t xml:space="preserve">ACTIVITY 6: </w:t>
            </w:r>
            <w:r w:rsidRPr="00657A15">
              <w:rPr>
                <w:rFonts w:asciiTheme="minorHAnsi" w:hAnsiTheme="minorHAnsi"/>
              </w:rPr>
              <w:t>Hospital personnel demonstrated the ability to safely collect and handle biological waste from</w:t>
            </w:r>
            <w:r w:rsidRPr="00657A15">
              <w:rPr>
                <w:rFonts w:asciiTheme="minorHAnsi" w:hAnsiTheme="minorHAnsi" w:cs="Arial"/>
              </w:rPr>
              <w:t xml:space="preserve"> managing a PUI for EVD.</w:t>
            </w: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xml:space="preserve">[Recommendation 1] </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3]</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2: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1]</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Pr>
          <w:p w:rsidR="00657A15" w:rsidRPr="00A87591"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tc>
        <w:tc>
          <w:tcPr>
            <w:tcW w:w="1759"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9A06C8">
        <w:trPr>
          <w:trHeight w:val="165"/>
        </w:trPr>
        <w:tc>
          <w:tcPr>
            <w:tcW w:w="2426" w:type="dxa"/>
            <w:vMerge w:val="restart"/>
            <w:tcBorders>
              <w:left w:val="single" w:sz="4" w:space="0" w:color="000080"/>
            </w:tcBorders>
            <w:vAlign w:val="center"/>
          </w:tcPr>
          <w:p w:rsidR="00657A15" w:rsidRDefault="00657A15" w:rsidP="00657A15">
            <w:pPr>
              <w:spacing w:before="40" w:after="40"/>
              <w:ind w:right="-108"/>
              <w:rPr>
                <w:rFonts w:ascii="Arial" w:hAnsi="Arial" w:cs="Arial"/>
                <w:sz w:val="20"/>
                <w:szCs w:val="20"/>
              </w:rPr>
            </w:pPr>
            <w:r w:rsidRPr="00D230F8">
              <w:rPr>
                <w:rFonts w:asciiTheme="minorHAnsi" w:hAnsiTheme="minorHAnsi"/>
                <w:b/>
              </w:rPr>
              <w:lastRenderedPageBreak/>
              <w:t xml:space="preserve">ACTIVITY 7: </w:t>
            </w:r>
            <w:r w:rsidRPr="00657A15">
              <w:rPr>
                <w:rFonts w:asciiTheme="minorHAnsi" w:hAnsiTheme="minorHAnsi"/>
              </w:rPr>
              <w:t xml:space="preserve">Hospital personnel demonstrated the ability to </w:t>
            </w:r>
            <w:r w:rsidRPr="00657A15">
              <w:rPr>
                <w:rFonts w:asciiTheme="minorHAnsi" w:hAnsiTheme="minorHAnsi" w:cs="Arial"/>
              </w:rPr>
              <w:t>prepare a PUI for EVD to be transported to an assessment or treatment facility.</w:t>
            </w:r>
            <w:r w:rsidRPr="00D230F8">
              <w:rPr>
                <w:rFonts w:asciiTheme="minorHAnsi" w:hAnsiTheme="minorHAnsi" w:cs="Arial"/>
              </w:rPr>
              <w:t xml:space="preserve">  </w:t>
            </w: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1: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xml:space="preserve">[Recommendation 1] </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Cs/>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3]</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val="restart"/>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r w:rsidRPr="00657A15">
              <w:rPr>
                <w:rFonts w:ascii="Arial" w:hAnsi="Arial" w:cs="Arial"/>
                <w:sz w:val="20"/>
                <w:szCs w:val="20"/>
              </w:rPr>
              <w:t xml:space="preserve">Area for Improvement 2: </w:t>
            </w:r>
            <w:r>
              <w:rPr>
                <w:rFonts w:ascii="Arial" w:hAnsi="Arial" w:cs="Arial"/>
                <w:sz w:val="20"/>
                <w:szCs w:val="20"/>
                <w:highlight w:val="yellow"/>
              </w:rPr>
              <w:t>[insert description]</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rPr>
                <w:rFonts w:ascii="Arial" w:hAnsi="Arial" w:cs="Arial"/>
                <w:sz w:val="20"/>
                <w:szCs w:val="20"/>
                <w:highlight w:val="yellow"/>
              </w:rPr>
            </w:pPr>
          </w:p>
        </w:tc>
        <w:tc>
          <w:tcPr>
            <w:tcW w:w="2394" w:type="dxa"/>
            <w:tcBorders>
              <w:bottom w:val="single" w:sz="4" w:space="0" w:color="000080"/>
            </w:tcBorders>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1]</w:t>
            </w: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p>
        </w:tc>
        <w:tc>
          <w:tcPr>
            <w:tcW w:w="1759"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Borders>
              <w:bottom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bottom w:val="single" w:sz="4" w:space="0" w:color="000080"/>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r w:rsidR="00657A15" w:rsidTr="000871A2">
        <w:trPr>
          <w:trHeight w:val="165"/>
        </w:trPr>
        <w:tc>
          <w:tcPr>
            <w:tcW w:w="2426" w:type="dxa"/>
            <w:vMerge/>
            <w:tcBorders>
              <w:left w:val="single" w:sz="4" w:space="0" w:color="000080"/>
            </w:tcBorders>
          </w:tcPr>
          <w:p w:rsidR="00657A15" w:rsidRDefault="00657A15" w:rsidP="00657A15">
            <w:pPr>
              <w:spacing w:before="40" w:after="40"/>
              <w:ind w:right="-108"/>
              <w:rPr>
                <w:rFonts w:ascii="Arial" w:hAnsi="Arial" w:cs="Arial"/>
                <w:sz w:val="20"/>
                <w:szCs w:val="20"/>
              </w:rPr>
            </w:pPr>
          </w:p>
        </w:tc>
        <w:tc>
          <w:tcPr>
            <w:tcW w:w="1899" w:type="dxa"/>
            <w:vMerge/>
          </w:tcPr>
          <w:p w:rsidR="00657A15" w:rsidRPr="00A87591"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b/>
                <w:bCs/>
                <w:color w:val="FFFFFF"/>
                <w:sz w:val="20"/>
                <w:szCs w:val="20"/>
                <w:highlight w:val="yellow"/>
              </w:rPr>
            </w:pPr>
          </w:p>
        </w:tc>
        <w:tc>
          <w:tcPr>
            <w:tcW w:w="2394" w:type="dxa"/>
            <w:vAlign w:val="center"/>
          </w:tcPr>
          <w:p w:rsidR="00657A15" w:rsidRPr="00A87591" w:rsidRDefault="00657A15" w:rsidP="00657A15">
            <w:pPr>
              <w:tabs>
                <w:tab w:val="left" w:pos="1440"/>
                <w:tab w:val="left" w:pos="2160"/>
                <w:tab w:val="left" w:pos="2880"/>
                <w:tab w:val="left" w:pos="3600"/>
                <w:tab w:val="left" w:pos="4320"/>
                <w:tab w:val="left" w:pos="5040"/>
                <w:tab w:val="left" w:pos="5760"/>
                <w:tab w:val="left" w:pos="6480"/>
                <w:tab w:val="left" w:pos="7200"/>
                <w:tab w:val="left" w:pos="7920"/>
              </w:tabs>
              <w:spacing w:before="40" w:after="40"/>
              <w:ind w:left="3"/>
              <w:rPr>
                <w:rFonts w:ascii="Arial" w:hAnsi="Arial" w:cs="Arial"/>
                <w:sz w:val="20"/>
                <w:szCs w:val="20"/>
                <w:highlight w:val="yellow"/>
              </w:rPr>
            </w:pPr>
            <w:r w:rsidRPr="00A87591">
              <w:rPr>
                <w:rFonts w:ascii="Arial" w:hAnsi="Arial" w:cs="Arial"/>
                <w:sz w:val="20"/>
                <w:szCs w:val="20"/>
                <w:highlight w:val="yellow"/>
              </w:rPr>
              <w:t>[ Recommendation 2]</w:t>
            </w:r>
          </w:p>
        </w:tc>
        <w:tc>
          <w:tcPr>
            <w:tcW w:w="1759"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386" w:type="dxa"/>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645"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c>
          <w:tcPr>
            <w:tcW w:w="1441" w:type="dxa"/>
            <w:tcBorders>
              <w:right w:val="single" w:sz="4" w:space="0" w:color="000080"/>
            </w:tcBorders>
          </w:tcPr>
          <w:p w:rsidR="00657A15" w:rsidRDefault="00657A15" w:rsidP="00657A15">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40" w:after="40"/>
              <w:jc w:val="center"/>
              <w:rPr>
                <w:rFonts w:ascii="Arial" w:hAnsi="Arial" w:cs="Arial"/>
                <w:sz w:val="20"/>
                <w:szCs w:val="20"/>
              </w:rPr>
            </w:pPr>
          </w:p>
        </w:tc>
      </w:tr>
    </w:tbl>
    <w:p w:rsidR="002A70AA" w:rsidRPr="00B51EF7" w:rsidRDefault="002A70AA" w:rsidP="00AF5B1C">
      <w:pPr>
        <w:pStyle w:val="Heading1"/>
        <w:jc w:val="left"/>
      </w:pPr>
    </w:p>
    <w:sectPr w:rsidR="002A70AA" w:rsidRPr="00B51EF7" w:rsidSect="00AF5B1C">
      <w:pgSz w:w="15840" w:h="12240" w:orient="landscape" w:code="1"/>
      <w:pgMar w:top="1440" w:right="1440" w:bottom="1440" w:left="1440" w:header="432" w:footer="432" w:gutter="0"/>
      <w:pgNumType w:start="1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65F" w:rsidRDefault="0000165F" w:rsidP="00D31366">
      <w:r>
        <w:separator/>
      </w:r>
    </w:p>
  </w:endnote>
  <w:endnote w:type="continuationSeparator" w:id="0">
    <w:p w:rsidR="0000165F" w:rsidRDefault="0000165F" w:rsidP="00D31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 ESSENCE">
    <w:panose1 w:val="02000000000000000000"/>
    <w:charset w:val="00"/>
    <w:family w:val="auto"/>
    <w:pitch w:val="variable"/>
    <w:sig w:usb0="8000002F" w:usb1="0000000A"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C43" w:rsidRPr="007711B9" w:rsidRDefault="00282C43" w:rsidP="00147EDA">
    <w:pPr>
      <w:pStyle w:val="Header"/>
      <w:pBdr>
        <w:top w:val="single" w:sz="8" w:space="1" w:color="000080"/>
      </w:pBdr>
      <w:tabs>
        <w:tab w:val="center" w:pos="4680"/>
      </w:tabs>
      <w:rPr>
        <w:rStyle w:val="PageNumber"/>
        <w:smallCaps/>
        <w:color w:val="FF0000"/>
        <w:sz w:val="18"/>
        <w:szCs w:val="18"/>
      </w:rPr>
    </w:pPr>
    <w:r w:rsidRPr="003536F2">
      <w:tab/>
    </w:r>
    <w:r w:rsidRPr="003536F2">
      <w:rPr>
        <w:rStyle w:val="PageNumber"/>
        <w:b w:val="0"/>
      </w:rPr>
      <w:fldChar w:fldCharType="begin"/>
    </w:r>
    <w:r w:rsidRPr="003536F2">
      <w:rPr>
        <w:rStyle w:val="PageNumber"/>
        <w:b w:val="0"/>
      </w:rPr>
      <w:instrText xml:space="preserve"> PAGE </w:instrText>
    </w:r>
    <w:r w:rsidRPr="003536F2">
      <w:rPr>
        <w:rStyle w:val="PageNumber"/>
        <w:b w:val="0"/>
      </w:rPr>
      <w:fldChar w:fldCharType="separate"/>
    </w:r>
    <w:r w:rsidR="00CB7D7B">
      <w:rPr>
        <w:rStyle w:val="PageNumber"/>
        <w:b w:val="0"/>
        <w:noProof/>
      </w:rPr>
      <w:t>16</w:t>
    </w:r>
    <w:r w:rsidRPr="003536F2">
      <w:rPr>
        <w:rStyle w:val="PageNumber"/>
        <w:b w:val="0"/>
      </w:rPr>
      <w:fldChar w:fldCharType="end"/>
    </w:r>
    <w:r w:rsidRPr="003536F2">
      <w:rPr>
        <w:rStyle w:val="PageNumber"/>
        <w:b w:val="0"/>
      </w:rPr>
      <w:tab/>
    </w:r>
    <w:r>
      <w:rPr>
        <w:rStyle w:val="PageNumber"/>
      </w:rPr>
      <w:tab/>
    </w:r>
    <w:r w:rsidRPr="005E4B95">
      <w:rPr>
        <w:rStyle w:val="PageNumber"/>
        <w:smallCaps/>
        <w:color w:val="auto"/>
        <w:sz w:val="18"/>
        <w:szCs w:val="18"/>
      </w:rPr>
      <w:t>for official use only</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C43" w:rsidRDefault="00282C43" w:rsidP="005E4B95"/>
  <w:p w:rsidR="00282C43" w:rsidRPr="007711B9" w:rsidRDefault="00282C43" w:rsidP="005E4B95">
    <w:pPr>
      <w:pStyle w:val="Header"/>
      <w:pBdr>
        <w:top w:val="single" w:sz="8" w:space="1" w:color="000080"/>
      </w:pBdr>
      <w:tabs>
        <w:tab w:val="center" w:pos="4680"/>
      </w:tabs>
      <w:rPr>
        <w:rStyle w:val="PageNumber"/>
        <w:smallCaps/>
        <w:color w:val="FF0000"/>
        <w:sz w:val="18"/>
        <w:szCs w:val="18"/>
      </w:rPr>
    </w:pPr>
    <w:r w:rsidRPr="003536F2">
      <w:tab/>
    </w:r>
    <w:r w:rsidRPr="003536F2">
      <w:rPr>
        <w:rStyle w:val="PageNumber"/>
        <w:b w:val="0"/>
      </w:rPr>
      <w:fldChar w:fldCharType="begin"/>
    </w:r>
    <w:r w:rsidRPr="003536F2">
      <w:rPr>
        <w:rStyle w:val="PageNumber"/>
        <w:b w:val="0"/>
      </w:rPr>
      <w:instrText xml:space="preserve"> PAGE </w:instrText>
    </w:r>
    <w:r w:rsidRPr="003536F2">
      <w:rPr>
        <w:rStyle w:val="PageNumber"/>
        <w:b w:val="0"/>
      </w:rPr>
      <w:fldChar w:fldCharType="separate"/>
    </w:r>
    <w:r w:rsidR="00CB7D7B">
      <w:rPr>
        <w:rStyle w:val="PageNumber"/>
        <w:b w:val="0"/>
        <w:noProof/>
      </w:rPr>
      <w:t>1</w:t>
    </w:r>
    <w:r w:rsidRPr="003536F2">
      <w:rPr>
        <w:rStyle w:val="PageNumber"/>
        <w:b w:val="0"/>
      </w:rPr>
      <w:fldChar w:fldCharType="end"/>
    </w:r>
    <w:r w:rsidRPr="003536F2">
      <w:rPr>
        <w:rStyle w:val="PageNumber"/>
        <w:b w:val="0"/>
      </w:rPr>
      <w:tab/>
    </w:r>
    <w:r>
      <w:rPr>
        <w:rStyle w:val="PageNumber"/>
      </w:rPr>
      <w:tab/>
    </w:r>
    <w:r w:rsidRPr="005E4B95">
      <w:rPr>
        <w:rStyle w:val="PageNumber"/>
        <w:smallCaps/>
        <w:color w:val="auto"/>
        <w:sz w:val="18"/>
        <w:szCs w:val="18"/>
      </w:rPr>
      <w:t>for official use only</w:t>
    </w:r>
  </w:p>
  <w:p w:rsidR="00282C43" w:rsidRDefault="00282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65F" w:rsidRDefault="0000165F" w:rsidP="00D31366">
      <w:r>
        <w:separator/>
      </w:r>
    </w:p>
  </w:footnote>
  <w:footnote w:type="continuationSeparator" w:id="0">
    <w:p w:rsidR="0000165F" w:rsidRDefault="0000165F" w:rsidP="00D31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C43" w:rsidRPr="00250536" w:rsidRDefault="00282C43" w:rsidP="00250536">
    <w:pPr>
      <w:pStyle w:val="Header"/>
      <w:jc w:val="right"/>
      <w:rPr>
        <w:rFonts w:ascii="Garamond" w:hAnsi="Garamond"/>
        <w:color w:val="auto"/>
        <w:sz w:val="24"/>
        <w:szCs w:val="24"/>
      </w:rPr>
    </w:pPr>
    <w:r w:rsidRPr="007B1B03">
      <w:tab/>
    </w:r>
    <w:r w:rsidRPr="00250536">
      <w:rPr>
        <w:rFonts w:ascii="Garamond" w:hAnsi="Garamond"/>
        <w:color w:val="auto"/>
        <w:sz w:val="24"/>
        <w:szCs w:val="24"/>
      </w:rPr>
      <w:t xml:space="preserve">WV Frontline No-Notice Ebola Readiness Drill: </w:t>
    </w:r>
    <w:r w:rsidRPr="00250536">
      <w:rPr>
        <w:rFonts w:ascii="Garamond" w:hAnsi="Garamond"/>
        <w:color w:val="auto"/>
        <w:sz w:val="24"/>
        <w:szCs w:val="24"/>
        <w:highlight w:val="yellow"/>
      </w:rPr>
      <w:t>[insert hospital name]</w:t>
    </w:r>
  </w:p>
  <w:p w:rsidR="00282C43" w:rsidRPr="00250536" w:rsidRDefault="00282C43" w:rsidP="00250536">
    <w:pPr>
      <w:pStyle w:val="Header"/>
      <w:jc w:val="right"/>
      <w:rPr>
        <w:rFonts w:ascii="Garamond" w:hAnsi="Garamond"/>
        <w:color w:val="auto"/>
        <w:sz w:val="24"/>
        <w:szCs w:val="24"/>
      </w:rPr>
    </w:pPr>
    <w:r w:rsidRPr="00250536">
      <w:rPr>
        <w:rFonts w:ascii="Garamond" w:hAnsi="Garamond"/>
        <w:color w:val="auto"/>
        <w:sz w:val="24"/>
        <w:szCs w:val="24"/>
      </w:rPr>
      <w:t>After-Action Report/Improvement Plan</w:t>
    </w:r>
  </w:p>
  <w:p w:rsidR="00282C43" w:rsidRDefault="00282C43">
    <w:pPr>
      <w:pStyle w:val="Header"/>
      <w:pBdr>
        <w:bottom w:val="single" w:sz="4" w:space="1" w:color="000080"/>
      </w:pBdr>
      <w:spacing w:after="120"/>
    </w:pPr>
    <w:r>
      <w:rPr>
        <w:szCs w:val="1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2C43" w:rsidRPr="005E4B95" w:rsidRDefault="00282C43" w:rsidP="005E4B95">
    <w:pPr>
      <w:pStyle w:val="Header"/>
      <w:jc w:val="right"/>
      <w:rPr>
        <w:rFonts w:ascii="Garamond" w:hAnsi="Garamond"/>
        <w:color w:val="auto"/>
        <w:sz w:val="24"/>
        <w:szCs w:val="24"/>
      </w:rPr>
    </w:pPr>
    <w:r w:rsidRPr="005E4B95">
      <w:rPr>
        <w:rFonts w:ascii="Garamond" w:hAnsi="Garamond"/>
        <w:color w:val="auto"/>
        <w:sz w:val="24"/>
        <w:szCs w:val="24"/>
      </w:rPr>
      <w:t>WV Frontline No-Notice Ebola Readiness Drill: [</w:t>
    </w:r>
    <w:r w:rsidRPr="005E4B95">
      <w:rPr>
        <w:rFonts w:ascii="Garamond" w:hAnsi="Garamond"/>
        <w:color w:val="auto"/>
        <w:sz w:val="24"/>
        <w:szCs w:val="24"/>
        <w:highlight w:val="yellow"/>
      </w:rPr>
      <w:t>insert Hospital Name</w:t>
    </w:r>
    <w:r w:rsidRPr="005E4B95">
      <w:rPr>
        <w:rFonts w:ascii="Garamond" w:hAnsi="Garamond"/>
        <w:color w:val="auto"/>
        <w:sz w:val="24"/>
        <w:szCs w:val="24"/>
      </w:rPr>
      <w:t>]</w:t>
    </w:r>
  </w:p>
  <w:p w:rsidR="00282C43" w:rsidRDefault="00282C43" w:rsidP="005E4B95">
    <w:pPr>
      <w:pStyle w:val="Header"/>
      <w:jc w:val="right"/>
    </w:pPr>
    <w:r w:rsidRPr="005E4B95">
      <w:rPr>
        <w:rFonts w:ascii="Garamond" w:hAnsi="Garamond"/>
        <w:color w:val="auto"/>
        <w:sz w:val="24"/>
        <w:szCs w:val="24"/>
      </w:rPr>
      <w:t>After-Action Report/ Improvement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62821DA"/>
    <w:lvl w:ilvl="0">
      <w:start w:val="1"/>
      <w:numFmt w:val="bullet"/>
      <w:pStyle w:val="ListBullet"/>
      <w:lvlText w:val=""/>
      <w:lvlJc w:val="left"/>
      <w:pPr>
        <w:tabs>
          <w:tab w:val="num" w:pos="720"/>
        </w:tabs>
        <w:ind w:left="720" w:hanging="360"/>
      </w:pPr>
      <w:rPr>
        <w:rFonts w:ascii="Symbol" w:hAnsi="Symbol" w:hint="default"/>
        <w:color w:val="000080"/>
      </w:rPr>
    </w:lvl>
  </w:abstractNum>
  <w:abstractNum w:abstractNumId="1" w15:restartNumberingAfterBreak="0">
    <w:nsid w:val="01A36FFA"/>
    <w:multiLevelType w:val="hybridMultilevel"/>
    <w:tmpl w:val="FF924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2896C1D"/>
    <w:multiLevelType w:val="hybridMultilevel"/>
    <w:tmpl w:val="72FC9C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D27367"/>
    <w:multiLevelType w:val="hybridMultilevel"/>
    <w:tmpl w:val="68B0A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DC69BE"/>
    <w:multiLevelType w:val="hybridMultilevel"/>
    <w:tmpl w:val="F5DA632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4265521"/>
    <w:multiLevelType w:val="hybridMultilevel"/>
    <w:tmpl w:val="91B2CA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04E453A"/>
    <w:multiLevelType w:val="hybridMultilevel"/>
    <w:tmpl w:val="E89C41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27E09"/>
    <w:multiLevelType w:val="hybridMultilevel"/>
    <w:tmpl w:val="3DDEDE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DB0F65"/>
    <w:multiLevelType w:val="hybridMultilevel"/>
    <w:tmpl w:val="68B0A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3F799B"/>
    <w:multiLevelType w:val="hybridMultilevel"/>
    <w:tmpl w:val="09E2A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3D358E"/>
    <w:multiLevelType w:val="hybridMultilevel"/>
    <w:tmpl w:val="81E6C2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15A30F3"/>
    <w:multiLevelType w:val="hybridMultilevel"/>
    <w:tmpl w:val="82927F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352328B"/>
    <w:multiLevelType w:val="hybridMultilevel"/>
    <w:tmpl w:val="5714205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5005C"/>
    <w:multiLevelType w:val="hybridMultilevel"/>
    <w:tmpl w:val="15747AA8"/>
    <w:lvl w:ilvl="0" w:tplc="E7AC4E8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3B1B58"/>
    <w:multiLevelType w:val="hybridMultilevel"/>
    <w:tmpl w:val="7A801E8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7F4FF7"/>
    <w:multiLevelType w:val="hybridMultilevel"/>
    <w:tmpl w:val="F8464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5402D0"/>
    <w:multiLevelType w:val="hybridMultilevel"/>
    <w:tmpl w:val="1396D3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9810B7"/>
    <w:multiLevelType w:val="hybridMultilevel"/>
    <w:tmpl w:val="E7B6CA6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8B006F4"/>
    <w:multiLevelType w:val="hybridMultilevel"/>
    <w:tmpl w:val="02BAF8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C82242"/>
    <w:multiLevelType w:val="hybridMultilevel"/>
    <w:tmpl w:val="38160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D900750"/>
    <w:multiLevelType w:val="hybridMultilevel"/>
    <w:tmpl w:val="85D81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5B5006A"/>
    <w:multiLevelType w:val="hybridMultilevel"/>
    <w:tmpl w:val="0A524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853DE7"/>
    <w:multiLevelType w:val="hybridMultilevel"/>
    <w:tmpl w:val="C23AB3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0DA0EFD"/>
    <w:multiLevelType w:val="hybridMultilevel"/>
    <w:tmpl w:val="7A186F2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50F05C28"/>
    <w:multiLevelType w:val="hybridMultilevel"/>
    <w:tmpl w:val="5566AC7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A5257A"/>
    <w:multiLevelType w:val="hybridMultilevel"/>
    <w:tmpl w:val="62003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6302C"/>
    <w:multiLevelType w:val="hybridMultilevel"/>
    <w:tmpl w:val="41AE1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6F717C"/>
    <w:multiLevelType w:val="hybridMultilevel"/>
    <w:tmpl w:val="CAF6C7F4"/>
    <w:lvl w:ilvl="0" w:tplc="04090001">
      <w:start w:val="1"/>
      <w:numFmt w:val="bullet"/>
      <w:lvlText w:val=""/>
      <w:lvlJc w:val="left"/>
      <w:pPr>
        <w:ind w:left="1411" w:hanging="360"/>
      </w:pPr>
      <w:rPr>
        <w:rFonts w:ascii="Symbol" w:hAnsi="Symbol" w:hint="default"/>
      </w:rPr>
    </w:lvl>
    <w:lvl w:ilvl="1" w:tplc="04090003" w:tentative="1">
      <w:start w:val="1"/>
      <w:numFmt w:val="bullet"/>
      <w:lvlText w:val="o"/>
      <w:lvlJc w:val="left"/>
      <w:pPr>
        <w:ind w:left="2131" w:hanging="360"/>
      </w:pPr>
      <w:rPr>
        <w:rFonts w:ascii="Courier New" w:hAnsi="Courier New" w:cs="Courier New" w:hint="default"/>
      </w:rPr>
    </w:lvl>
    <w:lvl w:ilvl="2" w:tplc="04090005" w:tentative="1">
      <w:start w:val="1"/>
      <w:numFmt w:val="bullet"/>
      <w:lvlText w:val=""/>
      <w:lvlJc w:val="left"/>
      <w:pPr>
        <w:ind w:left="2851" w:hanging="360"/>
      </w:pPr>
      <w:rPr>
        <w:rFonts w:ascii="Wingdings" w:hAnsi="Wingdings" w:hint="default"/>
      </w:rPr>
    </w:lvl>
    <w:lvl w:ilvl="3" w:tplc="04090001" w:tentative="1">
      <w:start w:val="1"/>
      <w:numFmt w:val="bullet"/>
      <w:lvlText w:val=""/>
      <w:lvlJc w:val="left"/>
      <w:pPr>
        <w:ind w:left="3571" w:hanging="360"/>
      </w:pPr>
      <w:rPr>
        <w:rFonts w:ascii="Symbol" w:hAnsi="Symbol" w:hint="default"/>
      </w:rPr>
    </w:lvl>
    <w:lvl w:ilvl="4" w:tplc="04090003" w:tentative="1">
      <w:start w:val="1"/>
      <w:numFmt w:val="bullet"/>
      <w:lvlText w:val="o"/>
      <w:lvlJc w:val="left"/>
      <w:pPr>
        <w:ind w:left="4291" w:hanging="360"/>
      </w:pPr>
      <w:rPr>
        <w:rFonts w:ascii="Courier New" w:hAnsi="Courier New" w:cs="Courier New" w:hint="default"/>
      </w:rPr>
    </w:lvl>
    <w:lvl w:ilvl="5" w:tplc="04090005" w:tentative="1">
      <w:start w:val="1"/>
      <w:numFmt w:val="bullet"/>
      <w:lvlText w:val=""/>
      <w:lvlJc w:val="left"/>
      <w:pPr>
        <w:ind w:left="5011" w:hanging="360"/>
      </w:pPr>
      <w:rPr>
        <w:rFonts w:ascii="Wingdings" w:hAnsi="Wingdings" w:hint="default"/>
      </w:rPr>
    </w:lvl>
    <w:lvl w:ilvl="6" w:tplc="04090001" w:tentative="1">
      <w:start w:val="1"/>
      <w:numFmt w:val="bullet"/>
      <w:lvlText w:val=""/>
      <w:lvlJc w:val="left"/>
      <w:pPr>
        <w:ind w:left="5731" w:hanging="360"/>
      </w:pPr>
      <w:rPr>
        <w:rFonts w:ascii="Symbol" w:hAnsi="Symbol" w:hint="default"/>
      </w:rPr>
    </w:lvl>
    <w:lvl w:ilvl="7" w:tplc="04090003" w:tentative="1">
      <w:start w:val="1"/>
      <w:numFmt w:val="bullet"/>
      <w:lvlText w:val="o"/>
      <w:lvlJc w:val="left"/>
      <w:pPr>
        <w:ind w:left="6451" w:hanging="360"/>
      </w:pPr>
      <w:rPr>
        <w:rFonts w:ascii="Courier New" w:hAnsi="Courier New" w:cs="Courier New" w:hint="default"/>
      </w:rPr>
    </w:lvl>
    <w:lvl w:ilvl="8" w:tplc="04090005" w:tentative="1">
      <w:start w:val="1"/>
      <w:numFmt w:val="bullet"/>
      <w:lvlText w:val=""/>
      <w:lvlJc w:val="left"/>
      <w:pPr>
        <w:ind w:left="7171" w:hanging="360"/>
      </w:pPr>
      <w:rPr>
        <w:rFonts w:ascii="Wingdings" w:hAnsi="Wingdings" w:hint="default"/>
      </w:rPr>
    </w:lvl>
  </w:abstractNum>
  <w:abstractNum w:abstractNumId="28" w15:restartNumberingAfterBreak="0">
    <w:nsid w:val="645150FB"/>
    <w:multiLevelType w:val="hybridMultilevel"/>
    <w:tmpl w:val="F17810D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A06E4F"/>
    <w:multiLevelType w:val="hybridMultilevel"/>
    <w:tmpl w:val="15CCB4E2"/>
    <w:lvl w:ilvl="0" w:tplc="2C10A546">
      <w:start w:val="1"/>
      <w:numFmt w:val="bullet"/>
      <w:pStyle w:val="DPPdash"/>
      <w:lvlText w:val=""/>
      <w:lvlJc w:val="left"/>
      <w:pPr>
        <w:tabs>
          <w:tab w:val="num" w:pos="900"/>
        </w:tabs>
        <w:ind w:left="900" w:hanging="360"/>
      </w:pPr>
      <w:rPr>
        <w:rFonts w:ascii="Symbol" w:hAnsi="Symbol" w:hint="default"/>
      </w:rPr>
    </w:lvl>
    <w:lvl w:ilvl="1" w:tplc="D88E4E4C">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C708C"/>
    <w:multiLevelType w:val="hybridMultilevel"/>
    <w:tmpl w:val="F9AA70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9B05463"/>
    <w:multiLevelType w:val="hybridMultilevel"/>
    <w:tmpl w:val="68B0A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D002BA"/>
    <w:multiLevelType w:val="hybridMultilevel"/>
    <w:tmpl w:val="168409E8"/>
    <w:lvl w:ilvl="0" w:tplc="84869E1E">
      <w:start w:val="1"/>
      <w:numFmt w:val="decimal"/>
      <w:pStyle w:val="NumberBullet"/>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CC76325"/>
    <w:multiLevelType w:val="hybridMultilevel"/>
    <w:tmpl w:val="E89C41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1B552D"/>
    <w:multiLevelType w:val="hybridMultilevel"/>
    <w:tmpl w:val="EEEEB31A"/>
    <w:lvl w:ilvl="0" w:tplc="3DAEC274">
      <w:start w:val="1"/>
      <w:numFmt w:val="decimal"/>
      <w:pStyle w:val="numbers1"/>
      <w:lvlText w:val="%1."/>
      <w:lvlJc w:val="left"/>
      <w:pPr>
        <w:tabs>
          <w:tab w:val="num" w:pos="360"/>
        </w:tabs>
        <w:ind w:left="360" w:hanging="360"/>
      </w:pPr>
      <w:rPr>
        <w:rFonts w:ascii="Times New Roman" w:hAnsi="Times New Roman" w:hint="default"/>
        <w:b w:val="0"/>
        <w:i w:val="0"/>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F9B6E38"/>
    <w:multiLevelType w:val="hybridMultilevel"/>
    <w:tmpl w:val="72FC9C0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7"/>
  </w:num>
  <w:num w:numId="3">
    <w:abstractNumId w:val="35"/>
  </w:num>
  <w:num w:numId="4">
    <w:abstractNumId w:val="24"/>
  </w:num>
  <w:num w:numId="5">
    <w:abstractNumId w:val="30"/>
  </w:num>
  <w:num w:numId="6">
    <w:abstractNumId w:val="32"/>
  </w:num>
  <w:num w:numId="7">
    <w:abstractNumId w:val="12"/>
  </w:num>
  <w:num w:numId="8">
    <w:abstractNumId w:val="4"/>
  </w:num>
  <w:num w:numId="9">
    <w:abstractNumId w:val="22"/>
  </w:num>
  <w:num w:numId="10">
    <w:abstractNumId w:val="7"/>
  </w:num>
  <w:num w:numId="11">
    <w:abstractNumId w:val="28"/>
  </w:num>
  <w:num w:numId="12">
    <w:abstractNumId w:val="11"/>
  </w:num>
  <w:num w:numId="13">
    <w:abstractNumId w:val="14"/>
  </w:num>
  <w:num w:numId="14">
    <w:abstractNumId w:val="5"/>
  </w:num>
  <w:num w:numId="15">
    <w:abstractNumId w:val="13"/>
  </w:num>
  <w:num w:numId="16">
    <w:abstractNumId w:val="9"/>
  </w:num>
  <w:num w:numId="17">
    <w:abstractNumId w:val="2"/>
  </w:num>
  <w:num w:numId="18">
    <w:abstractNumId w:val="32"/>
    <w:lvlOverride w:ilvl="0">
      <w:startOverride w:val="1"/>
    </w:lvlOverride>
  </w:num>
  <w:num w:numId="19">
    <w:abstractNumId w:val="32"/>
    <w:lvlOverride w:ilvl="0">
      <w:startOverride w:val="1"/>
    </w:lvlOverride>
  </w:num>
  <w:num w:numId="20">
    <w:abstractNumId w:val="32"/>
    <w:lvlOverride w:ilvl="0">
      <w:startOverride w:val="1"/>
    </w:lvlOverride>
  </w:num>
  <w:num w:numId="21">
    <w:abstractNumId w:val="32"/>
    <w:lvlOverride w:ilvl="0">
      <w:startOverride w:val="1"/>
    </w:lvlOverride>
  </w:num>
  <w:num w:numId="22">
    <w:abstractNumId w:val="32"/>
    <w:lvlOverride w:ilvl="0">
      <w:startOverride w:val="1"/>
    </w:lvlOverride>
  </w:num>
  <w:num w:numId="23">
    <w:abstractNumId w:val="32"/>
    <w:lvlOverride w:ilvl="0">
      <w:startOverride w:val="1"/>
    </w:lvlOverride>
  </w:num>
  <w:num w:numId="24">
    <w:abstractNumId w:val="32"/>
    <w:lvlOverride w:ilvl="0">
      <w:startOverride w:val="1"/>
    </w:lvlOverride>
  </w:num>
  <w:num w:numId="25">
    <w:abstractNumId w:val="32"/>
    <w:lvlOverride w:ilvl="0">
      <w:startOverride w:val="1"/>
    </w:lvlOverride>
  </w:num>
  <w:num w:numId="26">
    <w:abstractNumId w:val="32"/>
    <w:lvlOverride w:ilvl="0">
      <w:startOverride w:val="1"/>
    </w:lvlOverride>
  </w:num>
  <w:num w:numId="27">
    <w:abstractNumId w:val="32"/>
    <w:lvlOverride w:ilvl="0">
      <w:startOverride w:val="1"/>
    </w:lvlOverride>
  </w:num>
  <w:num w:numId="28">
    <w:abstractNumId w:val="32"/>
    <w:lvlOverride w:ilvl="0">
      <w:startOverride w:val="1"/>
    </w:lvlOverride>
  </w:num>
  <w:num w:numId="29">
    <w:abstractNumId w:val="32"/>
    <w:lvlOverride w:ilvl="0">
      <w:startOverride w:val="1"/>
    </w:lvlOverride>
  </w:num>
  <w:num w:numId="30">
    <w:abstractNumId w:val="32"/>
    <w:lvlOverride w:ilvl="0">
      <w:startOverride w:val="1"/>
    </w:lvlOverride>
  </w:num>
  <w:num w:numId="31">
    <w:abstractNumId w:val="20"/>
  </w:num>
  <w:num w:numId="32">
    <w:abstractNumId w:val="6"/>
  </w:num>
  <w:num w:numId="33">
    <w:abstractNumId w:val="20"/>
  </w:num>
  <w:num w:numId="34">
    <w:abstractNumId w:val="25"/>
  </w:num>
  <w:num w:numId="35">
    <w:abstractNumId w:val="33"/>
  </w:num>
  <w:num w:numId="36">
    <w:abstractNumId w:val="29"/>
  </w:num>
  <w:num w:numId="37">
    <w:abstractNumId w:val="3"/>
  </w:num>
  <w:num w:numId="38">
    <w:abstractNumId w:val="8"/>
  </w:num>
  <w:num w:numId="39">
    <w:abstractNumId w:val="31"/>
  </w:num>
  <w:num w:numId="40">
    <w:abstractNumId w:val="23"/>
  </w:num>
  <w:num w:numId="41">
    <w:abstractNumId w:val="10"/>
  </w:num>
  <w:num w:numId="42">
    <w:abstractNumId w:val="27"/>
  </w:num>
  <w:num w:numId="43">
    <w:abstractNumId w:val="1"/>
  </w:num>
  <w:num w:numId="44">
    <w:abstractNumId w:val="15"/>
  </w:num>
  <w:num w:numId="45">
    <w:abstractNumId w:val="19"/>
  </w:num>
  <w:num w:numId="46">
    <w:abstractNumId w:val="34"/>
  </w:num>
  <w:num w:numId="47">
    <w:abstractNumId w:val="18"/>
  </w:num>
  <w:num w:numId="48">
    <w:abstractNumId w:val="26"/>
  </w:num>
  <w:num w:numId="49">
    <w:abstractNumId w:val="21"/>
  </w:num>
  <w:num w:numId="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66"/>
    <w:rsid w:val="0000165F"/>
    <w:rsid w:val="00025486"/>
    <w:rsid w:val="00037C2C"/>
    <w:rsid w:val="00044E28"/>
    <w:rsid w:val="00050E85"/>
    <w:rsid w:val="00054AB0"/>
    <w:rsid w:val="000558D2"/>
    <w:rsid w:val="0006593A"/>
    <w:rsid w:val="0007427E"/>
    <w:rsid w:val="000A04BE"/>
    <w:rsid w:val="000A20D0"/>
    <w:rsid w:val="000C3B84"/>
    <w:rsid w:val="001065B6"/>
    <w:rsid w:val="001072D2"/>
    <w:rsid w:val="00112712"/>
    <w:rsid w:val="001200C3"/>
    <w:rsid w:val="001230C1"/>
    <w:rsid w:val="00136F10"/>
    <w:rsid w:val="00142A75"/>
    <w:rsid w:val="00147EDA"/>
    <w:rsid w:val="001635FF"/>
    <w:rsid w:val="00173A85"/>
    <w:rsid w:val="001909F6"/>
    <w:rsid w:val="001A1DEF"/>
    <w:rsid w:val="001A3FDF"/>
    <w:rsid w:val="001A6FB1"/>
    <w:rsid w:val="001B13DF"/>
    <w:rsid w:val="001D7EEA"/>
    <w:rsid w:val="0022733F"/>
    <w:rsid w:val="002351A6"/>
    <w:rsid w:val="00250536"/>
    <w:rsid w:val="00255A08"/>
    <w:rsid w:val="00265727"/>
    <w:rsid w:val="00271872"/>
    <w:rsid w:val="00282C43"/>
    <w:rsid w:val="0029370E"/>
    <w:rsid w:val="002A01AA"/>
    <w:rsid w:val="002A70AA"/>
    <w:rsid w:val="002F6911"/>
    <w:rsid w:val="00305EC5"/>
    <w:rsid w:val="003170C3"/>
    <w:rsid w:val="0033566C"/>
    <w:rsid w:val="0034666D"/>
    <w:rsid w:val="003572E5"/>
    <w:rsid w:val="0039112D"/>
    <w:rsid w:val="003A0595"/>
    <w:rsid w:val="00451D3D"/>
    <w:rsid w:val="004B3802"/>
    <w:rsid w:val="004E7D88"/>
    <w:rsid w:val="004F37DF"/>
    <w:rsid w:val="005053C2"/>
    <w:rsid w:val="00556D79"/>
    <w:rsid w:val="00556FF2"/>
    <w:rsid w:val="00562E5D"/>
    <w:rsid w:val="005657CD"/>
    <w:rsid w:val="00576DCA"/>
    <w:rsid w:val="005A5BC7"/>
    <w:rsid w:val="005A60DA"/>
    <w:rsid w:val="005E4B95"/>
    <w:rsid w:val="005E57EC"/>
    <w:rsid w:val="005E639F"/>
    <w:rsid w:val="00613A96"/>
    <w:rsid w:val="00657A15"/>
    <w:rsid w:val="006645F7"/>
    <w:rsid w:val="006746F8"/>
    <w:rsid w:val="006821D6"/>
    <w:rsid w:val="00693B85"/>
    <w:rsid w:val="006B6162"/>
    <w:rsid w:val="00707C30"/>
    <w:rsid w:val="00723232"/>
    <w:rsid w:val="0076011B"/>
    <w:rsid w:val="007711B9"/>
    <w:rsid w:val="007D2F33"/>
    <w:rsid w:val="007F0221"/>
    <w:rsid w:val="008027DC"/>
    <w:rsid w:val="008177D3"/>
    <w:rsid w:val="00831034"/>
    <w:rsid w:val="00860E24"/>
    <w:rsid w:val="00876C13"/>
    <w:rsid w:val="0087779F"/>
    <w:rsid w:val="00895136"/>
    <w:rsid w:val="00896484"/>
    <w:rsid w:val="008C4A53"/>
    <w:rsid w:val="00925721"/>
    <w:rsid w:val="00925736"/>
    <w:rsid w:val="00927A45"/>
    <w:rsid w:val="009434EB"/>
    <w:rsid w:val="009C1950"/>
    <w:rsid w:val="009C55A6"/>
    <w:rsid w:val="009D0C50"/>
    <w:rsid w:val="009D0F28"/>
    <w:rsid w:val="00A40CCA"/>
    <w:rsid w:val="00A554C3"/>
    <w:rsid w:val="00A562C7"/>
    <w:rsid w:val="00A87591"/>
    <w:rsid w:val="00AA5052"/>
    <w:rsid w:val="00AB1BFB"/>
    <w:rsid w:val="00AB4DEF"/>
    <w:rsid w:val="00AC78AA"/>
    <w:rsid w:val="00AF5B1C"/>
    <w:rsid w:val="00B07EC8"/>
    <w:rsid w:val="00B17DD5"/>
    <w:rsid w:val="00B20268"/>
    <w:rsid w:val="00B261F5"/>
    <w:rsid w:val="00B51EF7"/>
    <w:rsid w:val="00BA3A8B"/>
    <w:rsid w:val="00BB2F7A"/>
    <w:rsid w:val="00BD0874"/>
    <w:rsid w:val="00BD41C3"/>
    <w:rsid w:val="00BE3AAA"/>
    <w:rsid w:val="00BE5773"/>
    <w:rsid w:val="00C01050"/>
    <w:rsid w:val="00C22F11"/>
    <w:rsid w:val="00C94D26"/>
    <w:rsid w:val="00CA2B8D"/>
    <w:rsid w:val="00CB74D0"/>
    <w:rsid w:val="00CB7D7B"/>
    <w:rsid w:val="00CD2F75"/>
    <w:rsid w:val="00CE4109"/>
    <w:rsid w:val="00D0430F"/>
    <w:rsid w:val="00D27750"/>
    <w:rsid w:val="00D31366"/>
    <w:rsid w:val="00D545A8"/>
    <w:rsid w:val="00DB0C6C"/>
    <w:rsid w:val="00DE5637"/>
    <w:rsid w:val="00DF0888"/>
    <w:rsid w:val="00E04B32"/>
    <w:rsid w:val="00E43E4C"/>
    <w:rsid w:val="00E92056"/>
    <w:rsid w:val="00E926F9"/>
    <w:rsid w:val="00ED4BC6"/>
    <w:rsid w:val="00ED588C"/>
    <w:rsid w:val="00EE3D6A"/>
    <w:rsid w:val="00F10013"/>
    <w:rsid w:val="00F23EC1"/>
    <w:rsid w:val="00F25F11"/>
    <w:rsid w:val="00F267C1"/>
    <w:rsid w:val="00F466AA"/>
    <w:rsid w:val="00F677B4"/>
    <w:rsid w:val="00F940BF"/>
    <w:rsid w:val="00FB04E2"/>
    <w:rsid w:val="00FC48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C12DA"/>
  <w15:docId w15:val="{AB9A5CC8-CF50-4F7C-AFD5-6DE38C17E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C3B84"/>
    <w:pPr>
      <w:spacing w:after="0" w:line="240" w:lineRule="auto"/>
    </w:pPr>
    <w:rPr>
      <w:rFonts w:ascii="Times New Roman" w:eastAsia="Times New Roman" w:hAnsi="Times New Roman" w:cs="Times New Roman"/>
      <w:sz w:val="24"/>
      <w:szCs w:val="24"/>
    </w:rPr>
  </w:style>
  <w:style w:type="paragraph" w:styleId="Heading1">
    <w:name w:val="heading 1"/>
    <w:basedOn w:val="Normal"/>
    <w:next w:val="BodyText"/>
    <w:link w:val="Heading1Char"/>
    <w:qFormat/>
    <w:rsid w:val="005E4B95"/>
    <w:pPr>
      <w:keepNext/>
      <w:spacing w:before="240" w:after="160"/>
      <w:jc w:val="center"/>
      <w:outlineLvl w:val="0"/>
    </w:pPr>
    <w:rPr>
      <w:rFonts w:ascii="Arial Bold" w:hAnsi="Arial Bold" w:cs="Arial"/>
      <w:b/>
      <w:bCs/>
      <w:smallCaps/>
      <w:kern w:val="32"/>
      <w:sz w:val="32"/>
      <w:szCs w:val="38"/>
    </w:rPr>
  </w:style>
  <w:style w:type="paragraph" w:styleId="Heading2">
    <w:name w:val="heading 2"/>
    <w:basedOn w:val="Normal"/>
    <w:next w:val="Normal"/>
    <w:link w:val="Heading2Char"/>
    <w:qFormat/>
    <w:rsid w:val="00D31366"/>
    <w:pPr>
      <w:keepNext/>
      <w:spacing w:before="240" w:after="160"/>
      <w:outlineLvl w:val="1"/>
    </w:pPr>
    <w:rPr>
      <w:rFonts w:ascii="Arial" w:hAnsi="Arial" w:cs="Arial"/>
      <w:b/>
      <w:bCs/>
      <w:iCs/>
      <w:color w:val="000080"/>
      <w:sz w:val="28"/>
      <w:szCs w:val="28"/>
    </w:rPr>
  </w:style>
  <w:style w:type="paragraph" w:styleId="Heading3">
    <w:name w:val="heading 3"/>
    <w:basedOn w:val="Normal"/>
    <w:next w:val="Normal"/>
    <w:link w:val="Heading3Char"/>
    <w:qFormat/>
    <w:rsid w:val="00D31366"/>
    <w:pPr>
      <w:keepNext/>
      <w:spacing w:before="240" w:after="160"/>
      <w:outlineLvl w:val="2"/>
    </w:pPr>
    <w:rPr>
      <w:rFonts w:ascii="Arial" w:hAnsi="Arial" w:cs="Arial"/>
      <w:b/>
      <w:bCs/>
      <w:color w:val="000080"/>
    </w:rPr>
  </w:style>
  <w:style w:type="paragraph" w:styleId="Heading4">
    <w:name w:val="heading 4"/>
    <w:basedOn w:val="Normal"/>
    <w:next w:val="Normal"/>
    <w:link w:val="Heading4Char"/>
    <w:uiPriority w:val="9"/>
    <w:unhideWhenUsed/>
    <w:qFormat/>
    <w:rsid w:val="00707C30"/>
    <w:pPr>
      <w:keepNext/>
      <w:keepLines/>
      <w:spacing w:before="200"/>
      <w:outlineLvl w:val="3"/>
    </w:pPr>
    <w:rPr>
      <w:rFonts w:eastAsiaTheme="majorEastAsia" w:cstheme="majorBidi"/>
      <w:b/>
      <w:bCs/>
      <w:iCs/>
      <w:color w:val="000080"/>
    </w:rPr>
  </w:style>
  <w:style w:type="paragraph" w:styleId="Heading5">
    <w:name w:val="heading 5"/>
    <w:basedOn w:val="Normal"/>
    <w:next w:val="Normal"/>
    <w:link w:val="Heading5Char"/>
    <w:uiPriority w:val="9"/>
    <w:unhideWhenUsed/>
    <w:qFormat/>
    <w:rsid w:val="00CA2B8D"/>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E04B32"/>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E04B3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4B95"/>
    <w:rPr>
      <w:rFonts w:ascii="Arial Bold" w:eastAsia="Times New Roman" w:hAnsi="Arial Bold" w:cs="Arial"/>
      <w:b/>
      <w:bCs/>
      <w:smallCaps/>
      <w:kern w:val="32"/>
      <w:sz w:val="32"/>
      <w:szCs w:val="38"/>
    </w:rPr>
  </w:style>
  <w:style w:type="character" w:customStyle="1" w:styleId="Heading2Char">
    <w:name w:val="Heading 2 Char"/>
    <w:basedOn w:val="DefaultParagraphFont"/>
    <w:link w:val="Heading2"/>
    <w:rsid w:val="00D31366"/>
    <w:rPr>
      <w:rFonts w:ascii="Arial" w:eastAsia="Times New Roman" w:hAnsi="Arial" w:cs="Arial"/>
      <w:b/>
      <w:bCs/>
      <w:iCs/>
      <w:color w:val="000080"/>
      <w:sz w:val="28"/>
      <w:szCs w:val="28"/>
    </w:rPr>
  </w:style>
  <w:style w:type="character" w:customStyle="1" w:styleId="Heading3Char">
    <w:name w:val="Heading 3 Char"/>
    <w:basedOn w:val="DefaultParagraphFont"/>
    <w:link w:val="Heading3"/>
    <w:rsid w:val="00D31366"/>
    <w:rPr>
      <w:rFonts w:ascii="Arial" w:eastAsia="Times New Roman" w:hAnsi="Arial" w:cs="Arial"/>
      <w:b/>
      <w:bCs/>
      <w:color w:val="000080"/>
      <w:sz w:val="24"/>
      <w:szCs w:val="24"/>
    </w:rPr>
  </w:style>
  <w:style w:type="paragraph" w:styleId="Header">
    <w:name w:val="header"/>
    <w:basedOn w:val="Normal"/>
    <w:link w:val="HeaderChar"/>
    <w:rsid w:val="00D31366"/>
    <w:pPr>
      <w:tabs>
        <w:tab w:val="right" w:pos="9360"/>
      </w:tabs>
    </w:pPr>
    <w:rPr>
      <w:rFonts w:ascii="Arial" w:hAnsi="Arial" w:cs="Arial"/>
      <w:b/>
      <w:color w:val="000080"/>
      <w:sz w:val="20"/>
      <w:szCs w:val="20"/>
    </w:rPr>
  </w:style>
  <w:style w:type="character" w:customStyle="1" w:styleId="HeaderChar">
    <w:name w:val="Header Char"/>
    <w:basedOn w:val="DefaultParagraphFont"/>
    <w:link w:val="Header"/>
    <w:rsid w:val="00D31366"/>
    <w:rPr>
      <w:rFonts w:ascii="Arial" w:eastAsia="Times New Roman" w:hAnsi="Arial" w:cs="Arial"/>
      <w:b/>
      <w:color w:val="000080"/>
      <w:sz w:val="20"/>
      <w:szCs w:val="20"/>
    </w:rPr>
  </w:style>
  <w:style w:type="paragraph" w:styleId="Footer">
    <w:name w:val="footer"/>
    <w:basedOn w:val="Normal"/>
    <w:link w:val="FooterChar"/>
    <w:rsid w:val="00D31366"/>
    <w:pPr>
      <w:tabs>
        <w:tab w:val="center" w:pos="4320"/>
        <w:tab w:val="right" w:pos="8640"/>
      </w:tabs>
    </w:pPr>
  </w:style>
  <w:style w:type="character" w:customStyle="1" w:styleId="FooterChar">
    <w:name w:val="Footer Char"/>
    <w:basedOn w:val="DefaultParagraphFont"/>
    <w:link w:val="Footer"/>
    <w:rsid w:val="00D31366"/>
    <w:rPr>
      <w:rFonts w:ascii="Times New Roman" w:eastAsia="Times New Roman" w:hAnsi="Times New Roman" w:cs="Times New Roman"/>
      <w:sz w:val="24"/>
      <w:szCs w:val="24"/>
    </w:rPr>
  </w:style>
  <w:style w:type="paragraph" w:styleId="TOC2">
    <w:name w:val="toc 2"/>
    <w:basedOn w:val="Normal"/>
    <w:next w:val="Normal"/>
    <w:autoRedefine/>
    <w:uiPriority w:val="39"/>
    <w:rsid w:val="00D31366"/>
    <w:pPr>
      <w:tabs>
        <w:tab w:val="right" w:leader="dot" w:pos="9360"/>
      </w:tabs>
      <w:spacing w:before="40" w:after="40"/>
      <w:ind w:left="634" w:hanging="389"/>
    </w:pPr>
    <w:rPr>
      <w:rFonts w:ascii="Verdana" w:hAnsi="Verdana"/>
      <w:sz w:val="22"/>
      <w:szCs w:val="22"/>
    </w:rPr>
  </w:style>
  <w:style w:type="character" w:styleId="PageNumber">
    <w:name w:val="page number"/>
    <w:basedOn w:val="DefaultParagraphFont"/>
    <w:semiHidden/>
    <w:rsid w:val="00D31366"/>
  </w:style>
  <w:style w:type="paragraph" w:styleId="TOC1">
    <w:name w:val="toc 1"/>
    <w:next w:val="Normal"/>
    <w:autoRedefine/>
    <w:uiPriority w:val="39"/>
    <w:rsid w:val="00D31366"/>
    <w:pPr>
      <w:tabs>
        <w:tab w:val="right" w:leader="dot" w:pos="9360"/>
      </w:tabs>
      <w:spacing w:before="120" w:after="120" w:line="240" w:lineRule="auto"/>
    </w:pPr>
    <w:rPr>
      <w:rFonts w:ascii="Arial" w:eastAsia="Times New Roman" w:hAnsi="Arial" w:cs="Arial"/>
      <w:b/>
      <w:noProof/>
      <w:color w:val="000080"/>
      <w:sz w:val="26"/>
      <w:szCs w:val="26"/>
    </w:rPr>
  </w:style>
  <w:style w:type="character" w:styleId="Hyperlink">
    <w:name w:val="Hyperlink"/>
    <w:uiPriority w:val="99"/>
    <w:rsid w:val="00D31366"/>
    <w:rPr>
      <w:color w:val="0000FF"/>
      <w:u w:val="single"/>
    </w:rPr>
  </w:style>
  <w:style w:type="paragraph" w:styleId="ListBullet">
    <w:name w:val="List Bullet"/>
    <w:basedOn w:val="Normal"/>
    <w:rsid w:val="00D31366"/>
    <w:pPr>
      <w:numPr>
        <w:numId w:val="1"/>
      </w:numPr>
      <w:spacing w:after="120"/>
    </w:pPr>
  </w:style>
  <w:style w:type="paragraph" w:customStyle="1" w:styleId="Tabletext">
    <w:name w:val="Table text"/>
    <w:basedOn w:val="Normal"/>
    <w:rsid w:val="00D31366"/>
    <w:pPr>
      <w:spacing w:before="40" w:after="40"/>
    </w:pPr>
    <w:rPr>
      <w:rFonts w:ascii="Arial" w:hAnsi="Arial"/>
      <w:sz w:val="20"/>
    </w:rPr>
  </w:style>
  <w:style w:type="paragraph" w:styleId="BodyText">
    <w:name w:val="Body Text"/>
    <w:basedOn w:val="Normal"/>
    <w:link w:val="BodyTextChar"/>
    <w:rsid w:val="00D31366"/>
    <w:pPr>
      <w:spacing w:after="160"/>
    </w:pPr>
  </w:style>
  <w:style w:type="character" w:customStyle="1" w:styleId="BodyTextChar">
    <w:name w:val="Body Text Char"/>
    <w:basedOn w:val="DefaultParagraphFont"/>
    <w:link w:val="BodyText"/>
    <w:rsid w:val="00D31366"/>
    <w:rPr>
      <w:rFonts w:ascii="Times New Roman" w:eastAsia="Times New Roman" w:hAnsi="Times New Roman" w:cs="Times New Roman"/>
      <w:sz w:val="24"/>
      <w:szCs w:val="24"/>
    </w:rPr>
  </w:style>
  <w:style w:type="paragraph" w:customStyle="1" w:styleId="TableHead">
    <w:name w:val="Table Head"/>
    <w:basedOn w:val="Normal"/>
    <w:rsid w:val="00D31366"/>
    <w:pPr>
      <w:spacing w:before="40" w:after="40"/>
      <w:jc w:val="center"/>
    </w:pPr>
    <w:rPr>
      <w:rFonts w:ascii="Arial" w:hAnsi="Arial"/>
      <w:b/>
      <w:sz w:val="20"/>
    </w:rPr>
  </w:style>
  <w:style w:type="paragraph" w:styleId="Caption">
    <w:name w:val="caption"/>
    <w:basedOn w:val="Normal"/>
    <w:next w:val="Normal"/>
    <w:qFormat/>
    <w:rsid w:val="00D31366"/>
    <w:pPr>
      <w:keepNext/>
      <w:spacing w:after="120"/>
      <w:jc w:val="center"/>
    </w:pPr>
    <w:rPr>
      <w:rFonts w:ascii="Arial" w:hAnsi="Arial"/>
      <w:b/>
      <w:bCs/>
      <w:szCs w:val="20"/>
    </w:rPr>
  </w:style>
  <w:style w:type="paragraph" w:customStyle="1" w:styleId="Draft">
    <w:name w:val="Draft"/>
    <w:basedOn w:val="Header"/>
    <w:link w:val="DraftChar"/>
    <w:rsid w:val="00D31366"/>
    <w:pPr>
      <w:tabs>
        <w:tab w:val="center" w:pos="4680"/>
      </w:tabs>
      <w:jc w:val="center"/>
    </w:pPr>
    <w:rPr>
      <w:rFonts w:ascii="Verdana" w:hAnsi="Verdana"/>
      <w:caps/>
      <w:color w:val="2E368F"/>
      <w:sz w:val="18"/>
      <w:szCs w:val="18"/>
    </w:rPr>
  </w:style>
  <w:style w:type="character" w:customStyle="1" w:styleId="DraftChar">
    <w:name w:val="Draft Char"/>
    <w:link w:val="Draft"/>
    <w:rsid w:val="00D31366"/>
    <w:rPr>
      <w:rFonts w:ascii="Verdana" w:eastAsia="Times New Roman" w:hAnsi="Verdana" w:cs="Arial"/>
      <w:b/>
      <w:caps/>
      <w:color w:val="2E368F"/>
      <w:sz w:val="18"/>
      <w:szCs w:val="18"/>
    </w:rPr>
  </w:style>
  <w:style w:type="paragraph" w:customStyle="1" w:styleId="Contents">
    <w:name w:val="Contents"/>
    <w:basedOn w:val="BodyText"/>
    <w:rsid w:val="00D31366"/>
    <w:pPr>
      <w:jc w:val="center"/>
    </w:pPr>
    <w:rPr>
      <w:rFonts w:ascii="Arial Bold" w:hAnsi="Arial Bold"/>
      <w:b/>
      <w:smallCaps/>
      <w:color w:val="000080"/>
      <w:sz w:val="38"/>
      <w:szCs w:val="38"/>
    </w:rPr>
  </w:style>
  <w:style w:type="paragraph" w:customStyle="1" w:styleId="ListBulletLast">
    <w:name w:val="List Bullet Last"/>
    <w:basedOn w:val="ListBullet"/>
    <w:rsid w:val="00D31366"/>
  </w:style>
  <w:style w:type="paragraph" w:styleId="FootnoteText">
    <w:name w:val="footnote text"/>
    <w:basedOn w:val="Normal"/>
    <w:link w:val="FootnoteTextChar"/>
    <w:rsid w:val="00D31366"/>
    <w:rPr>
      <w:sz w:val="20"/>
      <w:szCs w:val="20"/>
    </w:rPr>
  </w:style>
  <w:style w:type="character" w:customStyle="1" w:styleId="FootnoteTextChar">
    <w:name w:val="Footnote Text Char"/>
    <w:basedOn w:val="DefaultParagraphFont"/>
    <w:link w:val="FootnoteText"/>
    <w:rsid w:val="00D31366"/>
    <w:rPr>
      <w:rFonts w:ascii="Times New Roman" w:eastAsia="Times New Roman" w:hAnsi="Times New Roman" w:cs="Times New Roman"/>
      <w:sz w:val="20"/>
      <w:szCs w:val="20"/>
    </w:rPr>
  </w:style>
  <w:style w:type="character" w:styleId="FootnoteReference">
    <w:name w:val="footnote reference"/>
    <w:rsid w:val="00D31366"/>
    <w:rPr>
      <w:vertAlign w:val="superscript"/>
    </w:rPr>
  </w:style>
  <w:style w:type="character" w:styleId="CommentReference">
    <w:name w:val="annotation reference"/>
    <w:basedOn w:val="DefaultParagraphFont"/>
    <w:uiPriority w:val="99"/>
    <w:semiHidden/>
    <w:unhideWhenUsed/>
    <w:rsid w:val="001B13DF"/>
    <w:rPr>
      <w:sz w:val="16"/>
      <w:szCs w:val="16"/>
    </w:rPr>
  </w:style>
  <w:style w:type="paragraph" w:styleId="CommentText">
    <w:name w:val="annotation text"/>
    <w:basedOn w:val="Normal"/>
    <w:link w:val="CommentTextChar"/>
    <w:uiPriority w:val="99"/>
    <w:semiHidden/>
    <w:unhideWhenUsed/>
    <w:rsid w:val="001B13DF"/>
    <w:rPr>
      <w:sz w:val="20"/>
      <w:szCs w:val="20"/>
    </w:rPr>
  </w:style>
  <w:style w:type="character" w:customStyle="1" w:styleId="CommentTextChar">
    <w:name w:val="Comment Text Char"/>
    <w:basedOn w:val="DefaultParagraphFont"/>
    <w:link w:val="CommentText"/>
    <w:uiPriority w:val="99"/>
    <w:semiHidden/>
    <w:rsid w:val="001B13D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13DF"/>
    <w:rPr>
      <w:b/>
      <w:bCs/>
    </w:rPr>
  </w:style>
  <w:style w:type="character" w:customStyle="1" w:styleId="CommentSubjectChar">
    <w:name w:val="Comment Subject Char"/>
    <w:basedOn w:val="CommentTextChar"/>
    <w:link w:val="CommentSubject"/>
    <w:uiPriority w:val="99"/>
    <w:semiHidden/>
    <w:rsid w:val="001B13DF"/>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B13DF"/>
    <w:rPr>
      <w:rFonts w:ascii="Tahoma" w:hAnsi="Tahoma" w:cs="Tahoma"/>
      <w:sz w:val="16"/>
      <w:szCs w:val="16"/>
    </w:rPr>
  </w:style>
  <w:style w:type="character" w:customStyle="1" w:styleId="BalloonTextChar">
    <w:name w:val="Balloon Text Char"/>
    <w:basedOn w:val="DefaultParagraphFont"/>
    <w:link w:val="BalloonText"/>
    <w:uiPriority w:val="99"/>
    <w:semiHidden/>
    <w:rsid w:val="001B13DF"/>
    <w:rPr>
      <w:rFonts w:ascii="Tahoma" w:eastAsia="Times New Roman" w:hAnsi="Tahoma" w:cs="Tahoma"/>
      <w:sz w:val="16"/>
      <w:szCs w:val="16"/>
    </w:rPr>
  </w:style>
  <w:style w:type="paragraph" w:styleId="Revision">
    <w:name w:val="Revision"/>
    <w:hidden/>
    <w:uiPriority w:val="99"/>
    <w:semiHidden/>
    <w:rsid w:val="001B13DF"/>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677B4"/>
    <w:pPr>
      <w:ind w:left="720"/>
      <w:contextualSpacing/>
    </w:pPr>
  </w:style>
  <w:style w:type="paragraph" w:customStyle="1" w:styleId="NumberBullet">
    <w:name w:val="Number Bullet"/>
    <w:basedOn w:val="BodyText"/>
    <w:qFormat/>
    <w:rsid w:val="00925736"/>
    <w:pPr>
      <w:numPr>
        <w:numId w:val="6"/>
      </w:numPr>
    </w:pPr>
  </w:style>
  <w:style w:type="paragraph" w:styleId="Title">
    <w:name w:val="Title"/>
    <w:basedOn w:val="Normal"/>
    <w:link w:val="TitleChar"/>
    <w:uiPriority w:val="10"/>
    <w:qFormat/>
    <w:rsid w:val="006746F8"/>
    <w:pPr>
      <w:spacing w:before="240" w:after="60"/>
      <w:jc w:val="center"/>
      <w:outlineLvl w:val="0"/>
    </w:pPr>
    <w:rPr>
      <w:rFonts w:ascii="Arial" w:hAnsi="Arial" w:cs="Arial"/>
      <w:b/>
      <w:bCs/>
      <w:color w:val="FFFFFF"/>
      <w:kern w:val="28"/>
      <w:sz w:val="44"/>
      <w:szCs w:val="32"/>
    </w:rPr>
  </w:style>
  <w:style w:type="character" w:customStyle="1" w:styleId="TitleChar">
    <w:name w:val="Title Char"/>
    <w:basedOn w:val="DefaultParagraphFont"/>
    <w:link w:val="Title"/>
    <w:uiPriority w:val="10"/>
    <w:rsid w:val="006746F8"/>
    <w:rPr>
      <w:rFonts w:ascii="Arial" w:eastAsia="Times New Roman" w:hAnsi="Arial" w:cs="Arial"/>
      <w:b/>
      <w:bCs/>
      <w:color w:val="FFFFFF"/>
      <w:kern w:val="28"/>
      <w:sz w:val="44"/>
      <w:szCs w:val="32"/>
    </w:rPr>
  </w:style>
  <w:style w:type="table" w:styleId="TableGrid">
    <w:name w:val="Table Grid"/>
    <w:basedOn w:val="TableNormal"/>
    <w:uiPriority w:val="59"/>
    <w:rsid w:val="006746F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autoRedefine/>
    <w:uiPriority w:val="11"/>
    <w:qFormat/>
    <w:rsid w:val="00112712"/>
    <w:pPr>
      <w:widowControl w:val="0"/>
      <w:numPr>
        <w:ilvl w:val="1"/>
      </w:numPr>
      <w:autoSpaceDE w:val="0"/>
      <w:autoSpaceDN w:val="0"/>
      <w:adjustRightInd w:val="0"/>
      <w:jc w:val="center"/>
    </w:pPr>
    <w:rPr>
      <w:rFonts w:ascii="Arial" w:eastAsiaTheme="majorEastAsia" w:hAnsi="Arial" w:cs="Arial"/>
      <w:b/>
      <w:iCs/>
      <w:color w:val="FFFFFF" w:themeColor="background1"/>
      <w:spacing w:val="15"/>
      <w:sz w:val="48"/>
      <w:szCs w:val="48"/>
    </w:rPr>
  </w:style>
  <w:style w:type="character" w:customStyle="1" w:styleId="SubtitleChar">
    <w:name w:val="Subtitle Char"/>
    <w:basedOn w:val="DefaultParagraphFont"/>
    <w:link w:val="Subtitle"/>
    <w:uiPriority w:val="11"/>
    <w:rsid w:val="00112712"/>
    <w:rPr>
      <w:rFonts w:ascii="Arial" w:eastAsiaTheme="majorEastAsia" w:hAnsi="Arial" w:cs="Arial"/>
      <w:b/>
      <w:iCs/>
      <w:color w:val="FFFFFF" w:themeColor="background1"/>
      <w:spacing w:val="15"/>
      <w:sz w:val="48"/>
      <w:szCs w:val="48"/>
    </w:rPr>
  </w:style>
  <w:style w:type="paragraph" w:customStyle="1" w:styleId="CoverPageSummary">
    <w:name w:val="Cover Page Summary"/>
    <w:basedOn w:val="Normal"/>
    <w:qFormat/>
    <w:rsid w:val="006746F8"/>
    <w:pPr>
      <w:spacing w:before="960"/>
    </w:pPr>
  </w:style>
  <w:style w:type="paragraph" w:customStyle="1" w:styleId="HSEEPFigureTitle">
    <w:name w:val="HSEEP Figure Title"/>
    <w:basedOn w:val="Heading3"/>
    <w:qFormat/>
    <w:rsid w:val="009C1950"/>
    <w:pPr>
      <w:spacing w:before="120" w:after="240"/>
      <w:jc w:val="center"/>
    </w:pPr>
    <w:rPr>
      <w:bCs w:val="0"/>
      <w:color w:val="auto"/>
      <w:sz w:val="20"/>
      <w:szCs w:val="20"/>
    </w:rPr>
  </w:style>
  <w:style w:type="character" w:customStyle="1" w:styleId="Heading4Char">
    <w:name w:val="Heading 4 Char"/>
    <w:basedOn w:val="DefaultParagraphFont"/>
    <w:link w:val="Heading4"/>
    <w:uiPriority w:val="9"/>
    <w:rsid w:val="00707C30"/>
    <w:rPr>
      <w:rFonts w:ascii="Times New Roman" w:eastAsiaTheme="majorEastAsia" w:hAnsi="Times New Roman" w:cstheme="majorBidi"/>
      <w:b/>
      <w:bCs/>
      <w:iCs/>
      <w:color w:val="000080"/>
      <w:sz w:val="24"/>
      <w:szCs w:val="24"/>
    </w:rPr>
  </w:style>
  <w:style w:type="character" w:customStyle="1" w:styleId="Heading5Char">
    <w:name w:val="Heading 5 Char"/>
    <w:basedOn w:val="DefaultParagraphFont"/>
    <w:link w:val="Heading5"/>
    <w:uiPriority w:val="9"/>
    <w:rsid w:val="00CA2B8D"/>
    <w:rPr>
      <w:rFonts w:asciiTheme="majorHAnsi" w:eastAsiaTheme="majorEastAsia" w:hAnsiTheme="majorHAnsi" w:cstheme="majorBidi"/>
      <w:color w:val="243F60" w:themeColor="accent1" w:themeShade="7F"/>
      <w:sz w:val="24"/>
      <w:szCs w:val="24"/>
    </w:rPr>
  </w:style>
  <w:style w:type="paragraph" w:customStyle="1" w:styleId="Report">
    <w:name w:val="Report"/>
    <w:basedOn w:val="Heading1"/>
    <w:rsid w:val="00FC489C"/>
    <w:rPr>
      <w:rFonts w:ascii="Verdana" w:hAnsi="Verdana"/>
      <w:smallCaps w:val="0"/>
      <w:sz w:val="56"/>
      <w:szCs w:val="56"/>
    </w:rPr>
  </w:style>
  <w:style w:type="paragraph" w:customStyle="1" w:styleId="DPPdash">
    <w:name w:val="DPP:dash"/>
    <w:basedOn w:val="Normal"/>
    <w:rsid w:val="00FC489C"/>
    <w:pPr>
      <w:numPr>
        <w:numId w:val="36"/>
      </w:numPr>
      <w:tabs>
        <w:tab w:val="clear" w:pos="900"/>
        <w:tab w:val="left" w:pos="1260"/>
      </w:tabs>
      <w:ind w:left="1260"/>
    </w:pPr>
    <w:rPr>
      <w:szCs w:val="20"/>
    </w:rPr>
  </w:style>
  <w:style w:type="character" w:customStyle="1" w:styleId="Heading7Char">
    <w:name w:val="Heading 7 Char"/>
    <w:basedOn w:val="DefaultParagraphFont"/>
    <w:link w:val="Heading7"/>
    <w:uiPriority w:val="9"/>
    <w:semiHidden/>
    <w:rsid w:val="00E04B32"/>
    <w:rPr>
      <w:rFonts w:asciiTheme="majorHAnsi" w:eastAsiaTheme="majorEastAsia" w:hAnsiTheme="majorHAnsi" w:cstheme="majorBidi"/>
      <w:i/>
      <w:iCs/>
      <w:color w:val="243F60" w:themeColor="accent1" w:themeShade="7F"/>
      <w:sz w:val="24"/>
      <w:szCs w:val="24"/>
    </w:rPr>
  </w:style>
  <w:style w:type="character" w:customStyle="1" w:styleId="Heading9Char">
    <w:name w:val="Heading 9 Char"/>
    <w:basedOn w:val="DefaultParagraphFont"/>
    <w:link w:val="Heading9"/>
    <w:uiPriority w:val="9"/>
    <w:semiHidden/>
    <w:rsid w:val="00E04B32"/>
    <w:rPr>
      <w:rFonts w:asciiTheme="majorHAnsi" w:eastAsiaTheme="majorEastAsia" w:hAnsiTheme="majorHAnsi" w:cstheme="majorBidi"/>
      <w:i/>
      <w:iCs/>
      <w:color w:val="272727" w:themeColor="text1" w:themeTint="D8"/>
      <w:sz w:val="21"/>
      <w:szCs w:val="21"/>
    </w:rPr>
  </w:style>
  <w:style w:type="paragraph" w:customStyle="1" w:styleId="numbers1">
    <w:name w:val="numbers1"/>
    <w:rsid w:val="00E04B32"/>
    <w:pPr>
      <w:numPr>
        <w:numId w:val="46"/>
      </w:numPr>
      <w:spacing w:after="24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134846B34AE7F479F149FA167C949BE" ma:contentTypeVersion="0" ma:contentTypeDescription="Create a new document." ma:contentTypeScope="" ma:versionID="bed22beb008dccb59db764c9d24dbdfa">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CC54D-7C7A-4A99-B64A-DD344EC277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901445-F394-4CFA-A0C4-39CA64C8D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63677B-86EF-4A2C-9AD0-46FE584BFB9E}">
  <ds:schemaRefs>
    <ds:schemaRef ds:uri="http://schemas.microsoft.com/sharepoint/v3/contenttype/forms"/>
  </ds:schemaRefs>
</ds:datastoreItem>
</file>

<file path=customXml/itemProps4.xml><?xml version="1.0" encoding="utf-8"?>
<ds:datastoreItem xmlns:ds="http://schemas.openxmlformats.org/officeDocument/2006/customXml" ds:itemID="{84B4688F-ABFA-4497-B7DB-2A20668D3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20</Pages>
  <Words>3779</Words>
  <Characters>21543</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No Notice EVD Drill AAR IP template</vt:lpstr>
    </vt:vector>
  </TitlesOfParts>
  <Company>OHEP</Company>
  <LinksUpToDate>false</LinksUpToDate>
  <CharactersWithSpaces>25272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Notice EVD Drill AAR IP template</dc:title>
  <dc:creator>Jodi Kuhn</dc:creator>
  <cp:keywords>HSEEP, Template, After-Action, Improvement Plan, AAR, Evaluation</cp:keywords>
  <cp:lastModifiedBy>Jodi Kuhn</cp:lastModifiedBy>
  <cp:revision>22</cp:revision>
  <cp:lastPrinted>2012-11-07T20:40:00Z</cp:lastPrinted>
  <dcterms:created xsi:type="dcterms:W3CDTF">2016-08-14T16:31:00Z</dcterms:created>
  <dcterms:modified xsi:type="dcterms:W3CDTF">2016-08-15T22:01:00Z</dcterms:modified>
  <cp:category>Template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0x0101002134846B34AE7F479F149FA167C949BE</vt:lpwstr>
  </property>
</Properties>
</file>