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7F69288" w14:textId="77777777" w:rsidR="00AC73CA" w:rsidRPr="00AC73CA" w:rsidRDefault="00AB3655" w:rsidP="003B6421">
      <w:pPr>
        <w:pStyle w:val="Heading1"/>
        <w:spacing w:before="0" w:beforeAutospacing="0" w:after="0" w:afterAutospacing="0"/>
        <w:jc w:val="center"/>
        <w:rPr>
          <w:shd w:val="clear" w:color="auto" w:fill="FFFFFF"/>
        </w:rPr>
      </w:pPr>
      <w:r w:rsidRPr="00AC73CA">
        <w:rPr>
          <w:shd w:val="clear" w:color="auto" w:fill="FFFFFF"/>
        </w:rPr>
        <w:t>West Virginia</w:t>
      </w:r>
    </w:p>
    <w:p w14:paraId="19602CBF" w14:textId="77777777" w:rsidR="00CE46AB" w:rsidRDefault="00AB3655" w:rsidP="003B6421">
      <w:pPr>
        <w:pStyle w:val="Heading1"/>
        <w:spacing w:before="0" w:beforeAutospacing="0" w:after="0" w:afterAutospacing="0"/>
        <w:jc w:val="center"/>
        <w:rPr>
          <w:shd w:val="clear" w:color="auto" w:fill="FFFFFF"/>
        </w:rPr>
      </w:pPr>
      <w:r w:rsidRPr="00AC73CA">
        <w:rPr>
          <w:shd w:val="clear" w:color="auto" w:fill="FFFFFF"/>
        </w:rPr>
        <w:t>Department of Health and Human Resources</w:t>
      </w:r>
    </w:p>
    <w:p w14:paraId="19A15DDA" w14:textId="77777777" w:rsidR="0015771E" w:rsidRDefault="0015771E" w:rsidP="0015771E">
      <w:pPr>
        <w:pStyle w:val="Heading1"/>
        <w:spacing w:before="0" w:beforeAutospacing="0" w:after="0" w:afterAutospacing="0"/>
        <w:jc w:val="center"/>
        <w:rPr>
          <w:shd w:val="clear" w:color="auto" w:fill="FFFFFF"/>
        </w:rPr>
      </w:pPr>
      <w:r>
        <w:rPr>
          <w:shd w:val="clear" w:color="auto" w:fill="FFFFFF"/>
        </w:rPr>
        <w:t>Center for Threat Preparedness</w:t>
      </w:r>
    </w:p>
    <w:p w14:paraId="5E9A2C17" w14:textId="77777777" w:rsidR="008A6818" w:rsidRPr="00AC73CA" w:rsidRDefault="008A6818" w:rsidP="0015771E">
      <w:pPr>
        <w:pStyle w:val="Heading1"/>
        <w:spacing w:before="0" w:beforeAutospacing="0" w:after="0" w:afterAutospacing="0"/>
        <w:jc w:val="center"/>
        <w:rPr>
          <w:shd w:val="clear" w:color="auto" w:fill="FFFFFF"/>
        </w:rPr>
      </w:pPr>
      <w:r>
        <w:rPr>
          <w:shd w:val="clear" w:color="auto" w:fill="FFFFFF"/>
        </w:rPr>
        <w:t>Hospital Preparedness Program (HPP)</w:t>
      </w:r>
    </w:p>
    <w:p w14:paraId="5B9A5B86" w14:textId="77777777" w:rsidR="00CE46AB" w:rsidRDefault="00AB3655" w:rsidP="003B6421">
      <w:pPr>
        <w:pStyle w:val="Heading1"/>
        <w:spacing w:before="0" w:beforeAutospacing="0" w:after="0" w:afterAutospacing="0"/>
        <w:jc w:val="center"/>
        <w:rPr>
          <w:shd w:val="clear" w:color="auto" w:fill="FFFFFF"/>
        </w:rPr>
      </w:pPr>
      <w:r w:rsidRPr="00AC73CA">
        <w:rPr>
          <w:shd w:val="clear" w:color="auto" w:fill="FFFFFF"/>
        </w:rPr>
        <w:t>Inventory Management Protocol</w:t>
      </w:r>
    </w:p>
    <w:p w14:paraId="4BB61678" w14:textId="77777777" w:rsidR="0015771E" w:rsidRDefault="0015771E" w:rsidP="00803B6B">
      <w:pPr>
        <w:pStyle w:val="Heading1"/>
        <w:spacing w:before="0" w:beforeAutospacing="0" w:after="0" w:afterAutospacing="0"/>
        <w:jc w:val="center"/>
        <w:rPr>
          <w:sz w:val="36"/>
          <w:szCs w:val="36"/>
          <w:shd w:val="clear" w:color="auto" w:fill="FFFFFF"/>
        </w:rPr>
      </w:pPr>
    </w:p>
    <w:p w14:paraId="2388DDED" w14:textId="77777777" w:rsidR="00803B6B" w:rsidRDefault="00AC73CA" w:rsidP="00803B6B">
      <w:pPr>
        <w:pStyle w:val="Heading1"/>
        <w:spacing w:before="0" w:beforeAutospacing="0" w:after="0" w:afterAutospacing="0"/>
        <w:jc w:val="center"/>
        <w:rPr>
          <w:sz w:val="36"/>
          <w:szCs w:val="36"/>
          <w:shd w:val="clear" w:color="auto" w:fill="FFFFFF"/>
        </w:rPr>
      </w:pPr>
      <w:r w:rsidRPr="00AC73CA">
        <w:rPr>
          <w:sz w:val="36"/>
          <w:szCs w:val="36"/>
          <w:shd w:val="clear" w:color="auto" w:fill="FFFFFF"/>
        </w:rPr>
        <w:t>May 2021</w:t>
      </w:r>
    </w:p>
    <w:p w14:paraId="54B688E4" w14:textId="77777777" w:rsidR="00803B6B" w:rsidRDefault="00803B6B" w:rsidP="00803B6B">
      <w:pPr>
        <w:pStyle w:val="Heading1"/>
        <w:spacing w:before="0" w:beforeAutospacing="0" w:after="0" w:afterAutospacing="0"/>
        <w:jc w:val="center"/>
        <w:rPr>
          <w:sz w:val="36"/>
          <w:szCs w:val="36"/>
          <w:shd w:val="clear" w:color="auto" w:fill="FFFFFF"/>
        </w:rPr>
      </w:pPr>
    </w:p>
    <w:p w14:paraId="79AE6AB7" w14:textId="77777777" w:rsidR="006A31DF" w:rsidRPr="005F4FE5" w:rsidRDefault="008A6818" w:rsidP="00803B6B">
      <w:pPr>
        <w:pStyle w:val="Heading1"/>
        <w:spacing w:before="0" w:beforeAutospacing="0" w:after="0" w:afterAutospacing="0"/>
        <w:rPr>
          <w:rFonts w:ascii="Arial" w:hAnsi="Arial" w:cs="Arial"/>
          <w:b w:val="0"/>
          <w:sz w:val="22"/>
          <w:szCs w:val="22"/>
        </w:rPr>
      </w:pPr>
      <w:r w:rsidRPr="005F4FE5">
        <w:rPr>
          <w:rFonts w:ascii="Arial" w:hAnsi="Arial" w:cs="Arial"/>
          <w:b w:val="0"/>
          <w:sz w:val="22"/>
          <w:szCs w:val="22"/>
        </w:rPr>
        <w:t xml:space="preserve">This document serves as the </w:t>
      </w:r>
      <w:r w:rsidR="006A31DF" w:rsidRPr="005F4FE5">
        <w:rPr>
          <w:rFonts w:ascii="Arial" w:hAnsi="Arial" w:cs="Arial"/>
          <w:b w:val="0"/>
          <w:sz w:val="22"/>
          <w:szCs w:val="22"/>
        </w:rPr>
        <w:t>West Virginia Departmen</w:t>
      </w:r>
      <w:r w:rsidR="008D4453" w:rsidRPr="005F4FE5">
        <w:rPr>
          <w:rFonts w:ascii="Arial" w:hAnsi="Arial" w:cs="Arial"/>
          <w:b w:val="0"/>
          <w:sz w:val="22"/>
          <w:szCs w:val="22"/>
        </w:rPr>
        <w:t>t of Health and Human Resources (</w:t>
      </w:r>
      <w:r w:rsidRPr="005F4FE5">
        <w:rPr>
          <w:rFonts w:ascii="Arial" w:hAnsi="Arial" w:cs="Arial"/>
          <w:b w:val="0"/>
          <w:sz w:val="22"/>
          <w:szCs w:val="22"/>
        </w:rPr>
        <w:t xml:space="preserve">DHHR), Center for Threat Preparedness (CTP), Hospital Preparedness Program (HPP) </w:t>
      </w:r>
      <w:r w:rsidR="006A31DF" w:rsidRPr="005F4FE5">
        <w:rPr>
          <w:rFonts w:ascii="Arial" w:hAnsi="Arial" w:cs="Arial"/>
          <w:b w:val="0"/>
          <w:sz w:val="22"/>
          <w:szCs w:val="22"/>
        </w:rPr>
        <w:t>Inventory Manag</w:t>
      </w:r>
      <w:r w:rsidR="00803B6B" w:rsidRPr="005F4FE5">
        <w:rPr>
          <w:rFonts w:ascii="Arial" w:hAnsi="Arial" w:cs="Arial"/>
          <w:b w:val="0"/>
          <w:sz w:val="22"/>
          <w:szCs w:val="22"/>
        </w:rPr>
        <w:t xml:space="preserve">ement Protocol and has been </w:t>
      </w:r>
      <w:r w:rsidR="006A31DF" w:rsidRPr="005F4FE5">
        <w:rPr>
          <w:rFonts w:ascii="Arial" w:hAnsi="Arial" w:cs="Arial"/>
          <w:b w:val="0"/>
          <w:sz w:val="22"/>
          <w:szCs w:val="22"/>
        </w:rPr>
        <w:t>developed by staff</w:t>
      </w:r>
      <w:r w:rsidR="00803B6B" w:rsidRPr="005F4FE5">
        <w:rPr>
          <w:rFonts w:ascii="Arial" w:hAnsi="Arial" w:cs="Arial"/>
          <w:b w:val="0"/>
          <w:sz w:val="22"/>
          <w:szCs w:val="22"/>
        </w:rPr>
        <w:t xml:space="preserve"> of </w:t>
      </w:r>
      <w:r w:rsidRPr="005F4FE5">
        <w:rPr>
          <w:rFonts w:ascii="Arial" w:hAnsi="Arial" w:cs="Arial"/>
          <w:b w:val="0"/>
          <w:sz w:val="22"/>
          <w:szCs w:val="22"/>
        </w:rPr>
        <w:t xml:space="preserve">the </w:t>
      </w:r>
      <w:r w:rsidR="006A31DF" w:rsidRPr="005F4FE5">
        <w:rPr>
          <w:rFonts w:ascii="Arial" w:hAnsi="Arial" w:cs="Arial"/>
          <w:b w:val="0"/>
          <w:sz w:val="22"/>
          <w:szCs w:val="22"/>
        </w:rPr>
        <w:t>CTP.  I</w:t>
      </w:r>
      <w:r w:rsidR="00803B6B" w:rsidRPr="005F4FE5">
        <w:rPr>
          <w:rFonts w:ascii="Arial" w:hAnsi="Arial" w:cs="Arial"/>
          <w:b w:val="0"/>
          <w:sz w:val="22"/>
          <w:szCs w:val="22"/>
        </w:rPr>
        <w:t>t shall be maintained for use in managing medical countermeasures inventory and distribution of regional</w:t>
      </w:r>
      <w:r w:rsidR="006A31DF" w:rsidRPr="005F4FE5">
        <w:rPr>
          <w:rFonts w:ascii="Arial" w:hAnsi="Arial" w:cs="Arial"/>
          <w:b w:val="0"/>
          <w:sz w:val="22"/>
          <w:szCs w:val="22"/>
        </w:rPr>
        <w:t xml:space="preserve"> and</w:t>
      </w:r>
      <w:r w:rsidR="00D51AD0">
        <w:rPr>
          <w:rFonts w:ascii="Arial" w:hAnsi="Arial" w:cs="Arial"/>
          <w:b w:val="0"/>
          <w:sz w:val="22"/>
          <w:szCs w:val="22"/>
        </w:rPr>
        <w:t xml:space="preserve"> state supplies, including </w:t>
      </w:r>
      <w:r w:rsidR="006A31DF" w:rsidRPr="005F4FE5">
        <w:rPr>
          <w:rFonts w:ascii="Arial" w:hAnsi="Arial" w:cs="Arial"/>
          <w:b w:val="0"/>
          <w:sz w:val="22"/>
          <w:szCs w:val="22"/>
        </w:rPr>
        <w:t xml:space="preserve">select </w:t>
      </w:r>
      <w:r w:rsidR="00D51AD0">
        <w:rPr>
          <w:rFonts w:ascii="Arial" w:hAnsi="Arial" w:cs="Arial"/>
          <w:b w:val="0"/>
          <w:sz w:val="22"/>
          <w:szCs w:val="22"/>
        </w:rPr>
        <w:t xml:space="preserve">pharmaceutical and non-pharmaceutical medical supplies, and </w:t>
      </w:r>
      <w:r w:rsidR="00803B6B" w:rsidRPr="005F4FE5">
        <w:rPr>
          <w:rFonts w:ascii="Arial" w:hAnsi="Arial" w:cs="Arial"/>
          <w:b w:val="0"/>
          <w:sz w:val="22"/>
          <w:szCs w:val="22"/>
        </w:rPr>
        <w:t xml:space="preserve">Personal Protective Equipment (PPE). </w:t>
      </w:r>
    </w:p>
    <w:p w14:paraId="3340F128" w14:textId="77777777" w:rsidR="0015771E" w:rsidRPr="005F4FE5" w:rsidRDefault="0015771E" w:rsidP="00803B6B">
      <w:pPr>
        <w:pStyle w:val="Heading1"/>
        <w:spacing w:before="0" w:beforeAutospacing="0" w:after="0" w:afterAutospacing="0"/>
        <w:rPr>
          <w:rFonts w:ascii="Arial" w:hAnsi="Arial" w:cs="Arial"/>
          <w:b w:val="0"/>
          <w:sz w:val="22"/>
          <w:szCs w:val="22"/>
        </w:rPr>
      </w:pPr>
    </w:p>
    <w:p w14:paraId="5D705CFA" w14:textId="77777777" w:rsidR="0015771E" w:rsidRPr="005F4FE5" w:rsidRDefault="0015771E" w:rsidP="00803B6B">
      <w:pPr>
        <w:pStyle w:val="Heading1"/>
        <w:spacing w:before="0" w:beforeAutospacing="0" w:after="0" w:afterAutospacing="0"/>
        <w:rPr>
          <w:rFonts w:ascii="Arial" w:hAnsi="Arial" w:cs="Arial"/>
          <w:b w:val="0"/>
          <w:sz w:val="22"/>
          <w:szCs w:val="22"/>
        </w:rPr>
      </w:pPr>
      <w:r w:rsidRPr="005F4FE5">
        <w:rPr>
          <w:rFonts w:ascii="Arial" w:hAnsi="Arial" w:cs="Arial"/>
          <w:b w:val="0"/>
          <w:sz w:val="22"/>
          <w:szCs w:val="22"/>
        </w:rPr>
        <w:t xml:space="preserve">The CTP and the Healthcare Education Foundation (HEF) of West Virginia purchase pharmaceuticals, other medical materiel, or supplies (e.g., PPE) with </w:t>
      </w:r>
      <w:r w:rsidR="008A6818" w:rsidRPr="005F4FE5">
        <w:rPr>
          <w:rFonts w:ascii="Arial" w:hAnsi="Arial" w:cs="Arial"/>
          <w:b w:val="0"/>
          <w:sz w:val="22"/>
          <w:szCs w:val="22"/>
        </w:rPr>
        <w:t xml:space="preserve">U.S. Department of Health and Human Services (HHS), Assistant Secretary for Preparedness and Response (ASPR) HPP </w:t>
      </w:r>
      <w:r w:rsidRPr="005F4FE5">
        <w:rPr>
          <w:rFonts w:ascii="Arial" w:hAnsi="Arial" w:cs="Arial"/>
          <w:b w:val="0"/>
          <w:sz w:val="22"/>
          <w:szCs w:val="22"/>
        </w:rPr>
        <w:t xml:space="preserve">funds on behalf of the healthcare system when necessary and in preparation for a </w:t>
      </w:r>
      <w:proofErr w:type="gramStart"/>
      <w:r w:rsidRPr="005F4FE5">
        <w:rPr>
          <w:rFonts w:ascii="Arial" w:hAnsi="Arial" w:cs="Arial"/>
          <w:b w:val="0"/>
          <w:sz w:val="22"/>
          <w:szCs w:val="22"/>
        </w:rPr>
        <w:t>large scale</w:t>
      </w:r>
      <w:proofErr w:type="gramEnd"/>
      <w:r w:rsidRPr="005F4FE5">
        <w:rPr>
          <w:rFonts w:ascii="Arial" w:hAnsi="Arial" w:cs="Arial"/>
          <w:b w:val="0"/>
          <w:sz w:val="22"/>
          <w:szCs w:val="22"/>
        </w:rPr>
        <w:t xml:space="preserve"> emerg</w:t>
      </w:r>
      <w:r w:rsidR="008A6818" w:rsidRPr="005F4FE5">
        <w:rPr>
          <w:rFonts w:ascii="Arial" w:hAnsi="Arial" w:cs="Arial"/>
          <w:b w:val="0"/>
          <w:sz w:val="22"/>
          <w:szCs w:val="22"/>
        </w:rPr>
        <w:t xml:space="preserve">ency, such as </w:t>
      </w:r>
      <w:r w:rsidRPr="005F4FE5">
        <w:rPr>
          <w:rFonts w:ascii="Arial" w:hAnsi="Arial" w:cs="Arial"/>
          <w:b w:val="0"/>
          <w:sz w:val="22"/>
          <w:szCs w:val="22"/>
        </w:rPr>
        <w:t>the COVID-19 pandemic, that would exceed individual facilities’ supply capacity</w:t>
      </w:r>
      <w:r w:rsidR="008A6818" w:rsidRPr="005F4FE5">
        <w:rPr>
          <w:rFonts w:ascii="Arial" w:hAnsi="Arial" w:cs="Arial"/>
          <w:b w:val="0"/>
          <w:sz w:val="22"/>
          <w:szCs w:val="22"/>
        </w:rPr>
        <w:t xml:space="preserve"> and ability to respond</w:t>
      </w:r>
      <w:r w:rsidRPr="005F4FE5">
        <w:rPr>
          <w:rFonts w:ascii="Arial" w:hAnsi="Arial" w:cs="Arial"/>
          <w:b w:val="0"/>
          <w:sz w:val="22"/>
          <w:szCs w:val="22"/>
        </w:rPr>
        <w:t xml:space="preserve">.   </w:t>
      </w:r>
    </w:p>
    <w:p w14:paraId="3AABCDAB" w14:textId="77777777" w:rsidR="0015771E" w:rsidRPr="005F4FE5" w:rsidRDefault="0015771E" w:rsidP="00803B6B">
      <w:pPr>
        <w:pStyle w:val="Heading1"/>
        <w:spacing w:before="0" w:beforeAutospacing="0" w:after="0" w:afterAutospacing="0"/>
        <w:rPr>
          <w:rFonts w:ascii="Arial" w:hAnsi="Arial" w:cs="Arial"/>
          <w:b w:val="0"/>
          <w:sz w:val="22"/>
          <w:szCs w:val="22"/>
        </w:rPr>
      </w:pPr>
    </w:p>
    <w:p w14:paraId="6BFDF3B5" w14:textId="77777777" w:rsidR="0015771E" w:rsidRPr="005F4FE5" w:rsidRDefault="0015771E" w:rsidP="00803B6B">
      <w:pPr>
        <w:pStyle w:val="Heading1"/>
        <w:spacing w:before="0" w:beforeAutospacing="0" w:after="0" w:afterAutospacing="0"/>
        <w:rPr>
          <w:rFonts w:ascii="Arial" w:hAnsi="Arial" w:cs="Arial"/>
          <w:b w:val="0"/>
          <w:sz w:val="22"/>
          <w:szCs w:val="22"/>
        </w:rPr>
      </w:pPr>
      <w:r w:rsidRPr="005F4FE5">
        <w:rPr>
          <w:rFonts w:ascii="Arial" w:hAnsi="Arial" w:cs="Arial"/>
          <w:b w:val="0"/>
          <w:sz w:val="22"/>
          <w:szCs w:val="22"/>
        </w:rPr>
        <w:t>The CTP and the HEF maintain</w:t>
      </w:r>
    </w:p>
    <w:p w14:paraId="087B57C0" w14:textId="77777777" w:rsidR="0015771E" w:rsidRPr="005F4FE5" w:rsidRDefault="0015771E" w:rsidP="0015771E">
      <w:pPr>
        <w:pStyle w:val="ListParagraph"/>
        <w:widowControl w:val="0"/>
        <w:numPr>
          <w:ilvl w:val="0"/>
          <w:numId w:val="7"/>
        </w:numPr>
        <w:spacing w:before="120" w:after="120" w:line="240" w:lineRule="auto"/>
        <w:contextualSpacing w:val="0"/>
        <w:rPr>
          <w:rFonts w:ascii="Arial" w:hAnsi="Arial" w:cs="Arial"/>
        </w:rPr>
      </w:pPr>
      <w:r w:rsidRPr="005F4FE5">
        <w:rPr>
          <w:rFonts w:ascii="Arial" w:hAnsi="Arial" w:cs="Arial"/>
        </w:rPr>
        <w:t xml:space="preserve">Strategies for acquisition, storage, </w:t>
      </w:r>
      <w:r w:rsidR="003676BB" w:rsidRPr="005F4FE5">
        <w:rPr>
          <w:rFonts w:ascii="Arial" w:hAnsi="Arial" w:cs="Arial"/>
        </w:rPr>
        <w:t xml:space="preserve">and </w:t>
      </w:r>
      <w:r w:rsidRPr="005F4FE5">
        <w:rPr>
          <w:rFonts w:ascii="Arial" w:hAnsi="Arial" w:cs="Arial"/>
        </w:rPr>
        <w:t>rota</w:t>
      </w:r>
      <w:r w:rsidR="003676BB" w:rsidRPr="005F4FE5">
        <w:rPr>
          <w:rFonts w:ascii="Arial" w:hAnsi="Arial" w:cs="Arial"/>
        </w:rPr>
        <w:t>tion of supplies</w:t>
      </w:r>
    </w:p>
    <w:p w14:paraId="7EE210ED" w14:textId="77777777" w:rsidR="0015771E" w:rsidRPr="005F4FE5" w:rsidRDefault="0015771E" w:rsidP="0015771E">
      <w:pPr>
        <w:pStyle w:val="ListParagraph"/>
        <w:widowControl w:val="0"/>
        <w:numPr>
          <w:ilvl w:val="0"/>
          <w:numId w:val="7"/>
        </w:numPr>
        <w:spacing w:before="120" w:after="120" w:line="240" w:lineRule="auto"/>
        <w:contextualSpacing w:val="0"/>
        <w:rPr>
          <w:rFonts w:ascii="Arial" w:hAnsi="Arial" w:cs="Arial"/>
        </w:rPr>
      </w:pPr>
      <w:r w:rsidRPr="005F4FE5">
        <w:rPr>
          <w:rFonts w:ascii="Arial" w:hAnsi="Arial" w:cs="Arial"/>
        </w:rPr>
        <w:t>Inventory Management Program Protocols for all cached material</w:t>
      </w:r>
    </w:p>
    <w:p w14:paraId="41B04C6F" w14:textId="77777777" w:rsidR="0015771E" w:rsidRPr="005F4FE5" w:rsidRDefault="0015771E" w:rsidP="0015771E">
      <w:pPr>
        <w:pStyle w:val="ListParagraph"/>
        <w:widowControl w:val="0"/>
        <w:numPr>
          <w:ilvl w:val="0"/>
          <w:numId w:val="7"/>
        </w:numPr>
        <w:spacing w:before="120" w:after="120" w:line="240" w:lineRule="auto"/>
        <w:contextualSpacing w:val="0"/>
        <w:rPr>
          <w:rFonts w:ascii="Arial" w:hAnsi="Arial" w:cs="Arial"/>
        </w:rPr>
      </w:pPr>
      <w:r w:rsidRPr="005F4FE5">
        <w:rPr>
          <w:rFonts w:ascii="Arial" w:hAnsi="Arial" w:cs="Arial"/>
        </w:rPr>
        <w:t>Policies relating to the activation and deployment of their stockpile</w:t>
      </w:r>
    </w:p>
    <w:p w14:paraId="23710D60" w14:textId="77777777" w:rsidR="005421E3" w:rsidRDefault="00D51AD0" w:rsidP="005421E3">
      <w:pPr>
        <w:pStyle w:val="ListParagraph"/>
        <w:widowControl w:val="0"/>
        <w:numPr>
          <w:ilvl w:val="0"/>
          <w:numId w:val="7"/>
        </w:numPr>
        <w:spacing w:before="120" w:after="120" w:line="240" w:lineRule="auto"/>
        <w:contextualSpacing w:val="0"/>
        <w:rPr>
          <w:rFonts w:ascii="Arial" w:hAnsi="Arial" w:cs="Arial"/>
        </w:rPr>
      </w:pPr>
      <w:r>
        <w:rPr>
          <w:rFonts w:ascii="Arial" w:hAnsi="Arial" w:cs="Arial"/>
        </w:rPr>
        <w:t>S</w:t>
      </w:r>
      <w:r w:rsidR="008D4453" w:rsidRPr="005F4FE5">
        <w:rPr>
          <w:rFonts w:ascii="Arial" w:hAnsi="Arial" w:cs="Arial"/>
        </w:rPr>
        <w:t xml:space="preserve">helf-life extension program details for all material eligible and deployment of material nearing expiration </w:t>
      </w:r>
    </w:p>
    <w:p w14:paraId="431AE78D" w14:textId="77777777" w:rsidR="008D4453" w:rsidRPr="005421E3" w:rsidRDefault="0015771E" w:rsidP="005421E3">
      <w:pPr>
        <w:pStyle w:val="ListParagraph"/>
        <w:widowControl w:val="0"/>
        <w:numPr>
          <w:ilvl w:val="0"/>
          <w:numId w:val="7"/>
        </w:numPr>
        <w:spacing w:before="120" w:after="120" w:line="240" w:lineRule="auto"/>
        <w:contextualSpacing w:val="0"/>
        <w:rPr>
          <w:rFonts w:ascii="Arial" w:hAnsi="Arial" w:cs="Arial"/>
        </w:rPr>
      </w:pPr>
      <w:r w:rsidRPr="005421E3">
        <w:rPr>
          <w:rFonts w:ascii="Arial" w:hAnsi="Arial" w:cs="Arial"/>
        </w:rPr>
        <w:t>Strategies for aligning contracts, as appropriate</w:t>
      </w:r>
    </w:p>
    <w:p w14:paraId="7A31F797" w14:textId="77777777" w:rsidR="00D767F8" w:rsidRPr="005F4FE5" w:rsidRDefault="00B12142" w:rsidP="00802008">
      <w:pPr>
        <w:tabs>
          <w:tab w:val="left" w:pos="2729"/>
        </w:tabs>
        <w:rPr>
          <w:rFonts w:ascii="Arial" w:hAnsi="Arial" w:cs="Arial"/>
        </w:rPr>
      </w:pPr>
      <w:r w:rsidRPr="005F4FE5">
        <w:rPr>
          <w:rFonts w:ascii="Arial" w:hAnsi="Arial" w:cs="Arial"/>
        </w:rPr>
        <w:t>When possible, the CTP and HEF use a regional approach to PPE procurement, storage, and distribution as is encouraged by the ASPR. This procurement approach offers significant advantages in pricing and consistency for staff, especially when PPE is shared across health care organizations in an emergency.  Additionally, in circumstances where HCC members are part of a larger corporate health system, a balance between corporate procurement and regional procurement is considered.</w:t>
      </w:r>
    </w:p>
    <w:p w14:paraId="69F46738" w14:textId="77777777" w:rsidR="00D767F8" w:rsidRPr="005F4FE5" w:rsidRDefault="00D767F8" w:rsidP="00D767F8">
      <w:pPr>
        <w:widowControl w:val="0"/>
        <w:autoSpaceDE w:val="0"/>
        <w:autoSpaceDN w:val="0"/>
        <w:adjustRightInd w:val="0"/>
        <w:rPr>
          <w:rFonts w:ascii="Arial" w:hAnsi="Arial" w:cs="Arial"/>
          <w:b/>
        </w:rPr>
      </w:pPr>
      <w:r w:rsidRPr="005F4FE5">
        <w:rPr>
          <w:rFonts w:ascii="Arial" w:hAnsi="Arial" w:cs="Arial"/>
        </w:rPr>
        <w:t xml:space="preserve">When emergency procurement of supplies and equipment is necessary requiring a state response, each agency has procurement </w:t>
      </w:r>
      <w:proofErr w:type="gramStart"/>
      <w:r w:rsidRPr="005F4FE5">
        <w:rPr>
          <w:rFonts w:ascii="Arial" w:hAnsi="Arial" w:cs="Arial"/>
        </w:rPr>
        <w:t>procedures</w:t>
      </w:r>
      <w:proofErr w:type="gramEnd"/>
      <w:r w:rsidRPr="005F4FE5">
        <w:rPr>
          <w:rFonts w:ascii="Arial" w:hAnsi="Arial" w:cs="Arial"/>
        </w:rPr>
        <w:t xml:space="preserve"> and some (DHHR included) have emergency purchase cards (P Cards) for use. </w:t>
      </w:r>
      <w:r w:rsidR="00802008" w:rsidRPr="005F4FE5">
        <w:rPr>
          <w:rFonts w:ascii="Arial" w:hAnsi="Arial" w:cs="Arial"/>
        </w:rPr>
        <w:t xml:space="preserve">Emergency purchase rules can be put in effect </w:t>
      </w:r>
      <w:r w:rsidR="00802008" w:rsidRPr="005F4FE5">
        <w:rPr>
          <w:rFonts w:ascii="Arial" w:hAnsi="Arial" w:cs="Arial"/>
        </w:rPr>
        <w:lastRenderedPageBreak/>
        <w:t xml:space="preserve">that will waive some of the normal procedures and remove barriers that could cause delays. </w:t>
      </w:r>
      <w:r w:rsidRPr="005F4FE5">
        <w:rPr>
          <w:rFonts w:ascii="Arial" w:hAnsi="Arial" w:cs="Arial"/>
        </w:rPr>
        <w:t>If the state has declared an emergency (governor’s proclamation), the pr</w:t>
      </w:r>
      <w:r w:rsidR="00415AF2" w:rsidRPr="005F4FE5">
        <w:rPr>
          <w:rFonts w:ascii="Arial" w:hAnsi="Arial" w:cs="Arial"/>
        </w:rPr>
        <w:t>ocurement capability of the Department of Homeland Security and West Virginia Emergency Management Division</w:t>
      </w:r>
      <w:r w:rsidRPr="005F4FE5">
        <w:rPr>
          <w:rFonts w:ascii="Arial" w:hAnsi="Arial" w:cs="Arial"/>
        </w:rPr>
        <w:t xml:space="preserve"> can then also be accessed, which can include, among other things, the acquisition of property.  Other related resources can be requested through local or state emergency management, including the use of EMAC (Emergency Management Assistance Compact). </w:t>
      </w:r>
    </w:p>
    <w:p w14:paraId="6028C9DA" w14:textId="77777777" w:rsidR="00CD287E" w:rsidRPr="005F4FE5" w:rsidRDefault="00CD287E" w:rsidP="00AC73CA">
      <w:pPr>
        <w:pStyle w:val="Heading2"/>
      </w:pPr>
      <w:r w:rsidRPr="005F4FE5">
        <w:t>Identifying and Sharing Health Care Resources Statewide Strategy</w:t>
      </w:r>
    </w:p>
    <w:p w14:paraId="17D4895D" w14:textId="77777777" w:rsidR="00CD287E" w:rsidRPr="005F4FE5" w:rsidRDefault="00CD287E" w:rsidP="00D767F8">
      <w:pPr>
        <w:pStyle w:val="NormalWeb"/>
        <w:spacing w:before="0" w:beforeAutospacing="0" w:after="0" w:afterAutospacing="0"/>
        <w:rPr>
          <w:rFonts w:ascii="Arial" w:hAnsi="Arial" w:cs="Arial"/>
          <w:sz w:val="22"/>
          <w:szCs w:val="22"/>
        </w:rPr>
      </w:pPr>
      <w:r w:rsidRPr="005F4FE5">
        <w:rPr>
          <w:rFonts w:ascii="Arial" w:hAnsi="Arial" w:cs="Arial"/>
          <w:sz w:val="22"/>
          <w:szCs w:val="22"/>
        </w:rPr>
        <w:t>The Emergency Preparedness Resource Inventory (EPRI), developed by</w:t>
      </w:r>
      <w:r w:rsidR="00803B6B" w:rsidRPr="005F4FE5">
        <w:rPr>
          <w:rFonts w:ascii="Arial" w:hAnsi="Arial" w:cs="Arial"/>
          <w:sz w:val="22"/>
          <w:szCs w:val="22"/>
        </w:rPr>
        <w:t xml:space="preserve"> the</w:t>
      </w:r>
      <w:r w:rsidRPr="005F4FE5">
        <w:rPr>
          <w:rFonts w:ascii="Arial" w:hAnsi="Arial" w:cs="Arial"/>
          <w:sz w:val="22"/>
          <w:szCs w:val="22"/>
        </w:rPr>
        <w:t xml:space="preserve"> Healthcare Education Foundation (HEF) of West Virginia and hosted on the West Virginia Hospital Association (WVHA) data portal, is a database of “available and shareable” health care resources at individual facilities and from other response partners in the Coalition. The current version of this database is accessible on the WVHA.</w:t>
      </w:r>
      <w:r w:rsidR="00502167" w:rsidRPr="005F4FE5">
        <w:rPr>
          <w:rFonts w:ascii="Arial" w:hAnsi="Arial" w:cs="Arial"/>
          <w:sz w:val="22"/>
          <w:szCs w:val="22"/>
        </w:rPr>
        <w:t>org website (under “HEF”, “E</w:t>
      </w:r>
      <w:r w:rsidRPr="005F4FE5">
        <w:rPr>
          <w:rFonts w:ascii="Arial" w:hAnsi="Arial" w:cs="Arial"/>
          <w:sz w:val="22"/>
          <w:szCs w:val="22"/>
        </w:rPr>
        <w:t xml:space="preserve">mergency </w:t>
      </w:r>
      <w:r w:rsidR="00502167" w:rsidRPr="005F4FE5">
        <w:rPr>
          <w:rFonts w:ascii="Arial" w:hAnsi="Arial" w:cs="Arial"/>
          <w:sz w:val="22"/>
          <w:szCs w:val="22"/>
        </w:rPr>
        <w:t>Preparedness”,</w:t>
      </w:r>
      <w:r w:rsidRPr="005F4FE5">
        <w:rPr>
          <w:rFonts w:ascii="Arial" w:hAnsi="Arial" w:cs="Arial"/>
          <w:sz w:val="22"/>
          <w:szCs w:val="22"/>
        </w:rPr>
        <w:t xml:space="preserve"> “HPP Coalition Systems”). Information listed in EPRI is entered voluntarily by Coalition members to document resources that may be available to share if not being used by the host agency/facility. These resources may be used to support medical facilities, shelter operations, field treatment sites, alternate care sites, and medical providers and facilities that assist in caring for their communities during a disaster. The typical process for sharing assets is per the county’s emergency management request process or via direct communication between the requesting facility and the organization owning/storing the asset.</w:t>
      </w:r>
    </w:p>
    <w:p w14:paraId="4FA66E1B" w14:textId="77777777" w:rsidR="00D767F8" w:rsidRPr="005F4FE5" w:rsidRDefault="00D767F8" w:rsidP="00D767F8">
      <w:pPr>
        <w:pStyle w:val="NormalWeb"/>
        <w:spacing w:before="0" w:beforeAutospacing="0" w:after="0" w:afterAutospacing="0"/>
        <w:rPr>
          <w:rFonts w:ascii="Arial" w:hAnsi="Arial" w:cs="Arial"/>
          <w:sz w:val="22"/>
          <w:szCs w:val="22"/>
        </w:rPr>
      </w:pPr>
    </w:p>
    <w:p w14:paraId="3EDAD9ED" w14:textId="77777777" w:rsidR="00CD287E" w:rsidRPr="005F4FE5" w:rsidRDefault="00CD287E" w:rsidP="00D767F8">
      <w:pPr>
        <w:pStyle w:val="NormalWeb"/>
        <w:spacing w:before="0" w:beforeAutospacing="0" w:after="0" w:afterAutospacing="0"/>
        <w:rPr>
          <w:rFonts w:ascii="Arial" w:hAnsi="Arial" w:cs="Arial"/>
          <w:sz w:val="22"/>
          <w:szCs w:val="22"/>
        </w:rPr>
      </w:pPr>
      <w:r w:rsidRPr="005F4FE5">
        <w:rPr>
          <w:rFonts w:ascii="Arial" w:hAnsi="Arial" w:cs="Arial"/>
          <w:sz w:val="22"/>
          <w:szCs w:val="22"/>
        </w:rPr>
        <w:t>WV Health Care Coalition (HCC) Regional Coordinators encourage members to update their resource inventory information annually to confirm the type, name, and quantity of health care response supplies and equipment. Individual facilities are responsible for maintaining their resources in a state of readiness and should utilize durable equipment for exercises and trainings, where appropriate. Since these resources may contain materials that have expiration dates and require rotation, each facility or agency should use an organizationally appropriate process to manage their inventories and keep inventories up to date whenever fiscally and logistically feasible.</w:t>
      </w:r>
    </w:p>
    <w:p w14:paraId="6CE723F3" w14:textId="77777777" w:rsidR="00CD287E" w:rsidRPr="005F4FE5" w:rsidRDefault="00CD287E" w:rsidP="00CD287E">
      <w:pPr>
        <w:pStyle w:val="NormalWeb"/>
        <w:rPr>
          <w:rFonts w:ascii="Arial" w:hAnsi="Arial" w:cs="Arial"/>
          <w:sz w:val="22"/>
          <w:szCs w:val="22"/>
        </w:rPr>
      </w:pPr>
      <w:r w:rsidRPr="005F4FE5">
        <w:rPr>
          <w:rFonts w:ascii="Arial" w:hAnsi="Arial" w:cs="Arial"/>
          <w:sz w:val="22"/>
          <w:szCs w:val="22"/>
        </w:rPr>
        <w:t>During times of medical surge, some resources (listed or not in the EPRI) may be deemed to be at a critical or scarce level, as determined by individual facilities, health care systems, Coalitions, or the State Health Command. An effective response to increased hospitalizations and/or patient care needs is dependent on input and frequent updates about the status of resources (medications, supplies, e</w:t>
      </w:r>
      <w:r w:rsidR="00502167" w:rsidRPr="005F4FE5">
        <w:rPr>
          <w:rFonts w:ascii="Arial" w:hAnsi="Arial" w:cs="Arial"/>
          <w:sz w:val="22"/>
          <w:szCs w:val="22"/>
        </w:rPr>
        <w:t xml:space="preserve">quipment, trained staff, etc.).  </w:t>
      </w:r>
      <w:r w:rsidRPr="005F4FE5">
        <w:rPr>
          <w:rFonts w:ascii="Arial" w:hAnsi="Arial" w:cs="Arial"/>
          <w:sz w:val="22"/>
          <w:szCs w:val="22"/>
        </w:rPr>
        <w:t>For example, an infectious agent with respiratory implications (like COVID-19) requires frequent updates to information on the number, locations, and usability of Personal Protective Equipment (PPE) and ventilators. Resource status is the responsibility of individual facilities, with reporting to the Coalition, county health department, county emergency services, and/or State Health Command in some situations.</w:t>
      </w:r>
    </w:p>
    <w:p w14:paraId="7A5B0CB9" w14:textId="77777777" w:rsidR="00CD287E" w:rsidRPr="005F4FE5" w:rsidRDefault="00CD287E" w:rsidP="00AD7D29">
      <w:pPr>
        <w:pStyle w:val="NormalWeb"/>
        <w:rPr>
          <w:rFonts w:ascii="Arial" w:hAnsi="Arial" w:cs="Arial"/>
          <w:sz w:val="22"/>
          <w:szCs w:val="22"/>
        </w:rPr>
      </w:pPr>
      <w:r w:rsidRPr="005F4FE5">
        <w:rPr>
          <w:rFonts w:ascii="Arial" w:hAnsi="Arial" w:cs="Arial"/>
          <w:sz w:val="22"/>
          <w:szCs w:val="22"/>
        </w:rPr>
        <w:t>When a health care facility recognizes that resources are at a critical or scarce level, the process is to exhaust supplies from: 1) internal and local caches, 2) acquired from other Coalition partners, and 3) through local partners/vendors. Discussions about resource and supply inventories routinely occurs within each facility/agency, between health care facilities, and through com</w:t>
      </w:r>
      <w:r w:rsidR="00502167" w:rsidRPr="005F4FE5">
        <w:rPr>
          <w:rFonts w:ascii="Arial" w:hAnsi="Arial" w:cs="Arial"/>
          <w:sz w:val="22"/>
          <w:szCs w:val="22"/>
        </w:rPr>
        <w:t>munications (emails, electronic communications platforms</w:t>
      </w:r>
      <w:r w:rsidRPr="005F4FE5">
        <w:rPr>
          <w:rFonts w:ascii="Arial" w:hAnsi="Arial" w:cs="Arial"/>
          <w:sz w:val="22"/>
          <w:szCs w:val="22"/>
        </w:rPr>
        <w:t xml:space="preserve">, and conference calls) among health care system partners, CTP, and other DHHR representatives. Hospitals </w:t>
      </w:r>
      <w:r w:rsidRPr="005F4FE5">
        <w:rPr>
          <w:rFonts w:ascii="Arial" w:hAnsi="Arial" w:cs="Arial"/>
          <w:sz w:val="22"/>
          <w:szCs w:val="22"/>
        </w:rPr>
        <w:lastRenderedPageBreak/>
        <w:t>share available resources on a regu</w:t>
      </w:r>
      <w:r w:rsidR="00DE1ADC" w:rsidRPr="005F4FE5">
        <w:rPr>
          <w:rFonts w:ascii="Arial" w:hAnsi="Arial" w:cs="Arial"/>
          <w:sz w:val="22"/>
          <w:szCs w:val="22"/>
        </w:rPr>
        <w:t xml:space="preserve">lar basis and this process also </w:t>
      </w:r>
      <w:r w:rsidRPr="005F4FE5">
        <w:rPr>
          <w:rFonts w:ascii="Arial" w:hAnsi="Arial" w:cs="Arial"/>
          <w:sz w:val="22"/>
          <w:szCs w:val="22"/>
        </w:rPr>
        <w:t>applies during medical surge, as operationally feasible based on caseload and other factors. If operational needs are still not met, the next step is for the facility to request Regional, State, or Federal supplies through its county Office of Emergency Services and/or the WV State Health Command. Resources acquired from State or Federal sources may be distributed at the county or regional (Coalition) level, as determined by State Health Command.</w:t>
      </w:r>
    </w:p>
    <w:p w14:paraId="12040155" w14:textId="77777777" w:rsidR="00AD7D29" w:rsidRPr="005F4FE5" w:rsidRDefault="00AD7D29" w:rsidP="00AD7D29">
      <w:pPr>
        <w:pStyle w:val="Heading2"/>
      </w:pPr>
      <w:r w:rsidRPr="005F4FE5">
        <w:t>Regional Accessibility</w:t>
      </w:r>
    </w:p>
    <w:p w14:paraId="3EB3D18D" w14:textId="77777777" w:rsidR="0053366C" w:rsidRPr="005F4FE5" w:rsidRDefault="00AD7D29" w:rsidP="0053366C">
      <w:pPr>
        <w:pStyle w:val="NormalWeb"/>
        <w:rPr>
          <w:sz w:val="27"/>
          <w:szCs w:val="27"/>
        </w:rPr>
      </w:pPr>
      <w:r w:rsidRPr="005F4FE5">
        <w:rPr>
          <w:rFonts w:ascii="Arial" w:hAnsi="Arial" w:cs="Arial"/>
          <w:sz w:val="22"/>
          <w:szCs w:val="22"/>
        </w:rPr>
        <w:t>Storage of cache items shall be accessible regionally</w:t>
      </w:r>
      <w:r w:rsidR="00502167" w:rsidRPr="005F4FE5">
        <w:rPr>
          <w:rFonts w:ascii="Arial" w:hAnsi="Arial" w:cs="Arial"/>
          <w:sz w:val="22"/>
          <w:szCs w:val="22"/>
        </w:rPr>
        <w:t xml:space="preserve"> to fulfill the needs of Health C</w:t>
      </w:r>
      <w:r w:rsidRPr="005F4FE5">
        <w:rPr>
          <w:rFonts w:ascii="Arial" w:hAnsi="Arial" w:cs="Arial"/>
          <w:sz w:val="22"/>
          <w:szCs w:val="22"/>
        </w:rPr>
        <w:t xml:space="preserve">are Coalition </w:t>
      </w:r>
      <w:r w:rsidR="00502167" w:rsidRPr="005F4FE5">
        <w:rPr>
          <w:rFonts w:ascii="Arial" w:hAnsi="Arial" w:cs="Arial"/>
          <w:sz w:val="22"/>
          <w:szCs w:val="22"/>
        </w:rPr>
        <w:t xml:space="preserve">(HCC) </w:t>
      </w:r>
      <w:r w:rsidRPr="005F4FE5">
        <w:rPr>
          <w:rFonts w:ascii="Arial" w:hAnsi="Arial" w:cs="Arial"/>
          <w:sz w:val="22"/>
          <w:szCs w:val="22"/>
        </w:rPr>
        <w:t>members. Cache items will be in</w:t>
      </w:r>
      <w:r w:rsidR="00502167" w:rsidRPr="005F4FE5">
        <w:rPr>
          <w:rFonts w:ascii="Arial" w:hAnsi="Arial" w:cs="Arial"/>
          <w:sz w:val="22"/>
          <w:szCs w:val="22"/>
        </w:rPr>
        <w:t xml:space="preserve">ventoried and listed in the WVHA/HEF </w:t>
      </w:r>
      <w:r w:rsidRPr="005F4FE5">
        <w:rPr>
          <w:rFonts w:ascii="Arial" w:hAnsi="Arial" w:cs="Arial"/>
          <w:sz w:val="22"/>
          <w:szCs w:val="22"/>
        </w:rPr>
        <w:t xml:space="preserve">Resource Inventory System and visible to all coalition members within the region including the site location </w:t>
      </w:r>
      <w:proofErr w:type="gramStart"/>
      <w:r w:rsidRPr="005F4FE5">
        <w:rPr>
          <w:rFonts w:ascii="Arial" w:hAnsi="Arial" w:cs="Arial"/>
          <w:sz w:val="22"/>
          <w:szCs w:val="22"/>
        </w:rPr>
        <w:t>in order to</w:t>
      </w:r>
      <w:proofErr w:type="gramEnd"/>
      <w:r w:rsidRPr="005F4FE5">
        <w:rPr>
          <w:rFonts w:ascii="Arial" w:hAnsi="Arial" w:cs="Arial"/>
          <w:sz w:val="22"/>
          <w:szCs w:val="22"/>
        </w:rPr>
        <w:t xml:space="preserve"> facilitate accessibility. The pickup and receipt of approved items from the cache site is the responsibility of the requesting Coalition member and coordinated through the Regional Coordinator and or Regional Chair.</w:t>
      </w:r>
      <w:r w:rsidR="0053366C" w:rsidRPr="005F4FE5">
        <w:rPr>
          <w:rFonts w:ascii="Arial" w:hAnsi="Arial" w:cs="Arial"/>
          <w:sz w:val="22"/>
          <w:szCs w:val="22"/>
        </w:rPr>
        <w:t xml:space="preserve"> </w:t>
      </w:r>
    </w:p>
    <w:p w14:paraId="137AE67E" w14:textId="77777777" w:rsidR="0053366C" w:rsidRPr="005F4FE5" w:rsidRDefault="0053366C" w:rsidP="0053366C">
      <w:pPr>
        <w:pStyle w:val="NormalWeb"/>
        <w:rPr>
          <w:rFonts w:ascii="Arial" w:hAnsi="Arial" w:cs="Arial"/>
          <w:sz w:val="22"/>
          <w:szCs w:val="22"/>
        </w:rPr>
      </w:pPr>
      <w:r w:rsidRPr="005F4FE5">
        <w:rPr>
          <w:rFonts w:ascii="Arial" w:hAnsi="Arial" w:cs="Arial"/>
          <w:sz w:val="22"/>
          <w:szCs w:val="22"/>
        </w:rPr>
        <w:t>Health Care Coalition Regional Cache supplies are for WV Coalition North and Coalition South participating members. Supplies were obtained through HHS, Assistant Secretary for Preparedness and Response, COVID Supplemental grant funds. There is a detailed Emergency Preparedness Resource Cache User Guide that is provided to the HCC members (Attachment A).</w:t>
      </w:r>
    </w:p>
    <w:p w14:paraId="6CE92233" w14:textId="77777777" w:rsidR="0053366C" w:rsidRPr="005F4FE5" w:rsidRDefault="0053366C" w:rsidP="0053366C">
      <w:pPr>
        <w:pStyle w:val="NormalWeb"/>
        <w:rPr>
          <w:sz w:val="27"/>
          <w:szCs w:val="27"/>
        </w:rPr>
      </w:pPr>
      <w:r w:rsidRPr="005F4FE5">
        <w:rPr>
          <w:rFonts w:ascii="Arial" w:hAnsi="Arial" w:cs="Arial"/>
          <w:sz w:val="22"/>
          <w:szCs w:val="22"/>
        </w:rPr>
        <w:t>To access the Emergency Preparedness Resource Cache site on the West Virginia Hospital Association Data Portal, users must be enrolled in the Emergency Preparedness Resource Inventory (EPRI) site, and have a login and password established. Regional Coordinators can request access for individual users or their organizations</w:t>
      </w:r>
      <w:r w:rsidRPr="005F4FE5">
        <w:rPr>
          <w:sz w:val="27"/>
          <w:szCs w:val="27"/>
        </w:rPr>
        <w:t>.</w:t>
      </w:r>
    </w:p>
    <w:p w14:paraId="46D1E1BB" w14:textId="77777777" w:rsidR="00AD7D29" w:rsidRPr="005F4FE5" w:rsidRDefault="0053366C" w:rsidP="00AD7D29">
      <w:pPr>
        <w:pStyle w:val="NormalWeb"/>
        <w:rPr>
          <w:rFonts w:ascii="Arial" w:hAnsi="Arial" w:cs="Arial"/>
          <w:sz w:val="22"/>
          <w:szCs w:val="22"/>
        </w:rPr>
      </w:pPr>
      <w:r w:rsidRPr="005F4FE5">
        <w:rPr>
          <w:rFonts w:ascii="Arial" w:hAnsi="Arial" w:cs="Arial"/>
          <w:sz w:val="22"/>
          <w:szCs w:val="22"/>
        </w:rPr>
        <w:t>Users receive a login notice from wvha.org that provides a link to the EPRI site, and have you set up a password. Please keep a record of your login and password for continued use and access to the site.</w:t>
      </w:r>
    </w:p>
    <w:p w14:paraId="7CCDAFA7" w14:textId="77777777" w:rsidR="003F68B4" w:rsidRPr="005F4FE5" w:rsidRDefault="003F68B4" w:rsidP="003F68B4">
      <w:pPr>
        <w:pStyle w:val="Heading2"/>
      </w:pPr>
      <w:r w:rsidRPr="005F4FE5">
        <w:t>Regional Cache Locations</w:t>
      </w:r>
    </w:p>
    <w:p w14:paraId="79D88902" w14:textId="77777777" w:rsidR="003F68B4" w:rsidRPr="005F4FE5" w:rsidRDefault="003F68B4" w:rsidP="003F68B4">
      <w:pPr>
        <w:pStyle w:val="Heading2"/>
        <w:rPr>
          <w:rFonts w:ascii="Arial" w:hAnsi="Arial" w:cs="Arial"/>
          <w:b w:val="0"/>
          <w:sz w:val="22"/>
          <w:szCs w:val="22"/>
        </w:rPr>
      </w:pPr>
      <w:r w:rsidRPr="005F4FE5">
        <w:rPr>
          <w:rFonts w:ascii="Arial" w:hAnsi="Arial" w:cs="Arial"/>
          <w:b w:val="0"/>
          <w:sz w:val="22"/>
          <w:szCs w:val="22"/>
        </w:rPr>
        <w:t>There are seven Regional Caches located strategically throughout WV.  Each location has a Memorandum of Understanding establishing a partnership between the Healthcare Education Foundation (HEF), Region, and the Storage Facility.</w:t>
      </w:r>
    </w:p>
    <w:p w14:paraId="030D0EF0" w14:textId="77777777" w:rsidR="003F68B4" w:rsidRPr="005F4FE5" w:rsidRDefault="003F68B4" w:rsidP="003F68B4">
      <w:pPr>
        <w:pStyle w:val="paragraph"/>
        <w:spacing w:before="0" w:beforeAutospacing="0" w:after="0" w:afterAutospacing="0"/>
        <w:jc w:val="center"/>
        <w:textAlignment w:val="baseline"/>
        <w:rPr>
          <w:rFonts w:ascii="Segoe UI" w:hAnsi="Segoe UI" w:cs="Segoe UI"/>
          <w:sz w:val="18"/>
          <w:szCs w:val="18"/>
        </w:rPr>
      </w:pPr>
      <w:r w:rsidRPr="005F4FE5">
        <w:rPr>
          <w:rStyle w:val="normaltextrun"/>
          <w:rFonts w:ascii="Calibri" w:hAnsi="Calibri" w:cs="Calibri"/>
          <w:b/>
          <w:bCs/>
          <w:sz w:val="28"/>
          <w:szCs w:val="28"/>
        </w:rPr>
        <w:t>Memorandum of Understanding </w:t>
      </w:r>
      <w:r w:rsidRPr="005F4FE5">
        <w:rPr>
          <w:rStyle w:val="eop"/>
          <w:rFonts w:ascii="Calibri" w:hAnsi="Calibri" w:cs="Calibri"/>
          <w:sz w:val="28"/>
          <w:szCs w:val="28"/>
        </w:rPr>
        <w:t> </w:t>
      </w:r>
    </w:p>
    <w:p w14:paraId="2702AE62" w14:textId="77777777" w:rsidR="003F68B4" w:rsidRPr="005F4FE5" w:rsidRDefault="003F68B4" w:rsidP="003F68B4">
      <w:pPr>
        <w:pStyle w:val="paragraph"/>
        <w:spacing w:before="0" w:beforeAutospacing="0" w:after="0" w:afterAutospacing="0"/>
        <w:jc w:val="center"/>
        <w:textAlignment w:val="baseline"/>
        <w:rPr>
          <w:rFonts w:ascii="Segoe UI" w:hAnsi="Segoe UI" w:cs="Segoe UI"/>
          <w:sz w:val="18"/>
          <w:szCs w:val="18"/>
        </w:rPr>
      </w:pPr>
      <w:r w:rsidRPr="005F4FE5">
        <w:rPr>
          <w:rStyle w:val="normaltextrun"/>
          <w:rFonts w:ascii="Calibri" w:hAnsi="Calibri" w:cs="Calibri"/>
          <w:sz w:val="28"/>
          <w:szCs w:val="28"/>
        </w:rPr>
        <w:t>for</w:t>
      </w:r>
      <w:r w:rsidRPr="005F4FE5">
        <w:rPr>
          <w:rStyle w:val="eop"/>
          <w:rFonts w:ascii="Calibri" w:hAnsi="Calibri" w:cs="Calibri"/>
          <w:sz w:val="28"/>
          <w:szCs w:val="28"/>
        </w:rPr>
        <w:t> </w:t>
      </w:r>
    </w:p>
    <w:p w14:paraId="2CE8AAFD" w14:textId="77777777" w:rsidR="003F68B4" w:rsidRPr="005F4FE5" w:rsidRDefault="003F68B4" w:rsidP="003F68B4">
      <w:pPr>
        <w:pStyle w:val="paragraph"/>
        <w:spacing w:before="0" w:beforeAutospacing="0" w:after="0" w:afterAutospacing="0"/>
        <w:jc w:val="center"/>
        <w:textAlignment w:val="baseline"/>
        <w:rPr>
          <w:rFonts w:ascii="Segoe UI" w:hAnsi="Segoe UI" w:cs="Segoe UI"/>
          <w:sz w:val="18"/>
          <w:szCs w:val="18"/>
        </w:rPr>
      </w:pPr>
      <w:r w:rsidRPr="005F4FE5">
        <w:rPr>
          <w:rStyle w:val="normaltextrun"/>
          <w:rFonts w:ascii="Calibri" w:hAnsi="Calibri" w:cs="Calibri"/>
          <w:b/>
          <w:bCs/>
          <w:sz w:val="28"/>
          <w:szCs w:val="28"/>
        </w:rPr>
        <w:t>Regional Cache Storage</w:t>
      </w:r>
      <w:r w:rsidRPr="005F4FE5">
        <w:rPr>
          <w:rStyle w:val="eop"/>
          <w:rFonts w:ascii="Calibri" w:hAnsi="Calibri" w:cs="Calibri"/>
          <w:sz w:val="28"/>
          <w:szCs w:val="28"/>
        </w:rPr>
        <w:t> </w:t>
      </w:r>
    </w:p>
    <w:p w14:paraId="74F47E07" w14:textId="77777777" w:rsidR="003F68B4" w:rsidRPr="005F4FE5" w:rsidRDefault="003F68B4" w:rsidP="003F68B4">
      <w:pPr>
        <w:pStyle w:val="paragraph"/>
        <w:spacing w:before="0" w:beforeAutospacing="0" w:after="0" w:afterAutospacing="0"/>
        <w:jc w:val="center"/>
        <w:textAlignment w:val="baseline"/>
        <w:rPr>
          <w:rFonts w:ascii="Segoe UI" w:hAnsi="Segoe UI" w:cs="Segoe UI"/>
          <w:sz w:val="18"/>
          <w:szCs w:val="18"/>
        </w:rPr>
      </w:pPr>
      <w:r w:rsidRPr="005F4FE5">
        <w:rPr>
          <w:rStyle w:val="eop"/>
          <w:rFonts w:ascii="Calibri" w:hAnsi="Calibri" w:cs="Calibri"/>
          <w:sz w:val="28"/>
          <w:szCs w:val="28"/>
        </w:rPr>
        <w:t> </w:t>
      </w:r>
    </w:p>
    <w:p w14:paraId="6293D5BE" w14:textId="77777777" w:rsidR="003F68B4" w:rsidRPr="005F4FE5" w:rsidRDefault="003F68B4" w:rsidP="003F68B4">
      <w:pPr>
        <w:pStyle w:val="paragraph"/>
        <w:spacing w:before="0" w:beforeAutospacing="0" w:after="0" w:afterAutospacing="0"/>
        <w:textAlignment w:val="baseline"/>
        <w:rPr>
          <w:rFonts w:ascii="Segoe UI" w:hAnsi="Segoe UI" w:cs="Segoe UI"/>
          <w:sz w:val="18"/>
          <w:szCs w:val="18"/>
        </w:rPr>
      </w:pPr>
      <w:r w:rsidRPr="005F4FE5">
        <w:rPr>
          <w:rStyle w:val="eop"/>
          <w:rFonts w:ascii="Calibri" w:hAnsi="Calibri" w:cs="Calibri"/>
          <w:sz w:val="22"/>
          <w:szCs w:val="22"/>
        </w:rPr>
        <w:t> </w:t>
      </w:r>
    </w:p>
    <w:p w14:paraId="5C7BB5F6" w14:textId="77777777" w:rsidR="003F68B4" w:rsidRPr="005F4FE5" w:rsidRDefault="003F68B4" w:rsidP="003F68B4">
      <w:pPr>
        <w:pStyle w:val="paragraph"/>
        <w:spacing w:before="0" w:beforeAutospacing="0" w:after="0" w:afterAutospacing="0"/>
        <w:textAlignment w:val="baseline"/>
        <w:rPr>
          <w:rFonts w:ascii="Segoe UI" w:hAnsi="Segoe UI" w:cs="Segoe UI"/>
          <w:sz w:val="18"/>
          <w:szCs w:val="18"/>
        </w:rPr>
      </w:pPr>
      <w:r w:rsidRPr="005F4FE5">
        <w:rPr>
          <w:rStyle w:val="normaltextrun"/>
          <w:rFonts w:ascii="Calibri" w:hAnsi="Calibri" w:cs="Calibri"/>
          <w:sz w:val="22"/>
          <w:szCs w:val="22"/>
        </w:rPr>
        <w:t>This Memorandum of Understanding (MOU) establishes a collaborative partnership between the Healthcare Education Foundation’s Healthcare Coalition Region ___________ and </w:t>
      </w:r>
      <w:r w:rsidRPr="005F4FE5">
        <w:rPr>
          <w:rStyle w:val="eop"/>
          <w:rFonts w:ascii="Calibri" w:hAnsi="Calibri" w:cs="Calibri"/>
          <w:sz w:val="22"/>
          <w:szCs w:val="22"/>
        </w:rPr>
        <w:t> </w:t>
      </w:r>
    </w:p>
    <w:p w14:paraId="11007357" w14:textId="77777777" w:rsidR="003F68B4" w:rsidRPr="005F4FE5" w:rsidRDefault="003F68B4" w:rsidP="003F68B4">
      <w:pPr>
        <w:pStyle w:val="paragraph"/>
        <w:spacing w:before="0" w:beforeAutospacing="0" w:after="0" w:afterAutospacing="0"/>
        <w:textAlignment w:val="baseline"/>
        <w:rPr>
          <w:rFonts w:ascii="Segoe UI" w:hAnsi="Segoe UI" w:cs="Segoe UI"/>
          <w:sz w:val="18"/>
          <w:szCs w:val="18"/>
        </w:rPr>
      </w:pPr>
      <w:r w:rsidRPr="005F4FE5">
        <w:rPr>
          <w:rStyle w:val="normaltextrun"/>
          <w:rFonts w:ascii="Calibri" w:hAnsi="Calibri" w:cs="Calibri"/>
          <w:sz w:val="18"/>
          <w:szCs w:val="18"/>
        </w:rPr>
        <w:t>(Storage Facility)</w:t>
      </w:r>
      <w:r w:rsidRPr="005F4FE5">
        <w:rPr>
          <w:rStyle w:val="normaltextrun"/>
          <w:rFonts w:ascii="Calibri" w:hAnsi="Calibri" w:cs="Calibri"/>
          <w:sz w:val="22"/>
          <w:szCs w:val="22"/>
        </w:rPr>
        <w:t>________________________________________________________________________ </w:t>
      </w:r>
      <w:r w:rsidRPr="005F4FE5">
        <w:rPr>
          <w:rStyle w:val="normaltextrun"/>
          <w:rFonts w:ascii="Calibri" w:hAnsi="Calibri" w:cs="Calibri"/>
          <w:sz w:val="18"/>
          <w:szCs w:val="18"/>
        </w:rPr>
        <w:t>(Representative Name)</w:t>
      </w:r>
      <w:r w:rsidRPr="005F4FE5">
        <w:rPr>
          <w:rStyle w:val="normaltextrun"/>
          <w:rFonts w:ascii="Calibri" w:hAnsi="Calibri" w:cs="Calibri"/>
          <w:sz w:val="22"/>
          <w:szCs w:val="22"/>
        </w:rPr>
        <w:t> ________________________________</w:t>
      </w:r>
      <w:r w:rsidRPr="005F4FE5">
        <w:rPr>
          <w:rStyle w:val="normaltextrun"/>
          <w:rFonts w:ascii="Calibri" w:hAnsi="Calibri" w:cs="Calibri"/>
          <w:sz w:val="18"/>
          <w:szCs w:val="18"/>
        </w:rPr>
        <w:t>(Cell Phone)___________________________________ </w:t>
      </w:r>
      <w:r w:rsidRPr="005F4FE5">
        <w:rPr>
          <w:rStyle w:val="eop"/>
          <w:rFonts w:ascii="Calibri" w:hAnsi="Calibri" w:cs="Calibri"/>
          <w:sz w:val="18"/>
          <w:szCs w:val="18"/>
        </w:rPr>
        <w:t> </w:t>
      </w:r>
    </w:p>
    <w:p w14:paraId="59558355" w14:textId="77777777" w:rsidR="003F68B4" w:rsidRPr="005F4FE5" w:rsidRDefault="003F68B4" w:rsidP="003F68B4">
      <w:pPr>
        <w:pStyle w:val="paragraph"/>
        <w:spacing w:before="0" w:beforeAutospacing="0" w:after="0" w:afterAutospacing="0"/>
        <w:textAlignment w:val="baseline"/>
        <w:rPr>
          <w:rFonts w:ascii="Segoe UI" w:hAnsi="Segoe UI" w:cs="Segoe UI"/>
          <w:sz w:val="18"/>
          <w:szCs w:val="18"/>
        </w:rPr>
      </w:pPr>
      <w:r w:rsidRPr="005F4FE5">
        <w:rPr>
          <w:rStyle w:val="normaltextrun"/>
          <w:rFonts w:ascii="Calibri" w:hAnsi="Calibri" w:cs="Calibri"/>
          <w:sz w:val="22"/>
          <w:szCs w:val="22"/>
        </w:rPr>
        <w:lastRenderedPageBreak/>
        <w:t>It further, sets forth the terms and understanding between the two parties to store regional cache items onsite for use as needed by the Region __________ Healthcare Coalition and its partners. </w:t>
      </w:r>
      <w:r w:rsidRPr="005F4FE5">
        <w:rPr>
          <w:rStyle w:val="eop"/>
          <w:rFonts w:ascii="Calibri" w:hAnsi="Calibri" w:cs="Calibri"/>
          <w:sz w:val="22"/>
          <w:szCs w:val="22"/>
        </w:rPr>
        <w:t> </w:t>
      </w:r>
    </w:p>
    <w:p w14:paraId="409C2C98" w14:textId="77777777" w:rsidR="003F68B4" w:rsidRPr="005F4FE5" w:rsidRDefault="003F68B4" w:rsidP="003F68B4">
      <w:pPr>
        <w:pStyle w:val="paragraph"/>
        <w:spacing w:before="0" w:beforeAutospacing="0" w:after="0" w:afterAutospacing="0"/>
        <w:textAlignment w:val="baseline"/>
        <w:rPr>
          <w:rFonts w:ascii="Segoe UI" w:hAnsi="Segoe UI" w:cs="Segoe UI"/>
          <w:sz w:val="18"/>
          <w:szCs w:val="18"/>
        </w:rPr>
      </w:pPr>
      <w:r w:rsidRPr="005F4FE5">
        <w:rPr>
          <w:rStyle w:val="eop"/>
          <w:rFonts w:ascii="Calibri" w:hAnsi="Calibri" w:cs="Calibri"/>
          <w:sz w:val="22"/>
          <w:szCs w:val="22"/>
        </w:rPr>
        <w:t> </w:t>
      </w:r>
    </w:p>
    <w:p w14:paraId="42679F75" w14:textId="77777777" w:rsidR="003F68B4" w:rsidRPr="005F4FE5" w:rsidRDefault="003F68B4" w:rsidP="003F68B4">
      <w:pPr>
        <w:pStyle w:val="paragraph"/>
        <w:spacing w:before="0" w:beforeAutospacing="0" w:after="0" w:afterAutospacing="0"/>
        <w:textAlignment w:val="baseline"/>
        <w:rPr>
          <w:rFonts w:ascii="Segoe UI" w:hAnsi="Segoe UI" w:cs="Segoe UI"/>
          <w:sz w:val="18"/>
          <w:szCs w:val="18"/>
        </w:rPr>
      </w:pPr>
      <w:r w:rsidRPr="005F4FE5">
        <w:rPr>
          <w:rStyle w:val="normaltextrun"/>
          <w:rFonts w:ascii="Calibri" w:hAnsi="Calibri" w:cs="Calibri"/>
          <w:b/>
          <w:bCs/>
          <w:sz w:val="22"/>
          <w:szCs w:val="22"/>
        </w:rPr>
        <w:t>Background</w:t>
      </w:r>
      <w:r w:rsidRPr="005F4FE5">
        <w:rPr>
          <w:rStyle w:val="eop"/>
          <w:rFonts w:ascii="Calibri" w:hAnsi="Calibri" w:cs="Calibri"/>
          <w:sz w:val="22"/>
          <w:szCs w:val="22"/>
        </w:rPr>
        <w:t> </w:t>
      </w:r>
    </w:p>
    <w:p w14:paraId="1C5D15FC" w14:textId="77777777" w:rsidR="003F68B4" w:rsidRPr="005F4FE5" w:rsidRDefault="003F68B4" w:rsidP="003F68B4">
      <w:pPr>
        <w:pStyle w:val="paragraph"/>
        <w:spacing w:before="0" w:beforeAutospacing="0" w:after="0" w:afterAutospacing="0"/>
        <w:textAlignment w:val="baseline"/>
        <w:rPr>
          <w:rFonts w:ascii="Segoe UI" w:hAnsi="Segoe UI" w:cs="Segoe UI"/>
          <w:sz w:val="18"/>
          <w:szCs w:val="18"/>
        </w:rPr>
      </w:pPr>
      <w:r w:rsidRPr="005F4FE5">
        <w:rPr>
          <w:rStyle w:val="normaltextrun"/>
          <w:rFonts w:ascii="Calibri" w:hAnsi="Calibri" w:cs="Calibri"/>
          <w:sz w:val="22"/>
          <w:szCs w:val="22"/>
        </w:rPr>
        <w:t>The U.S. Department of Health and Human Services, Assistant Secretary for Preparedness and Response (ASPR) Hospital Preparedness Program (HPP) has been in existence since 2002 and is supported by federal grant funds received through the state of West Virginia Department of Health and Human Resources, Center for Threat Preparedness. West Virginia has two Healthcare Coalitions; Coalition North and Coalition South, that include seven regional areas across the state. Each region has established Regional Response Plans to support each other in emergency and disaster events. Through the ASPR HPP grant, regions have been allocated funding through COVID 19 Supplemental funding for the purpose of establishing caches of supplies to assist with COVID and other Special Pathogen response, or any applicable All Hazards Emergency where supplies are needed. </w:t>
      </w:r>
      <w:r w:rsidRPr="005F4FE5">
        <w:rPr>
          <w:rStyle w:val="eop"/>
          <w:rFonts w:ascii="Calibri" w:hAnsi="Calibri" w:cs="Calibri"/>
          <w:sz w:val="22"/>
          <w:szCs w:val="22"/>
        </w:rPr>
        <w:t> </w:t>
      </w:r>
    </w:p>
    <w:p w14:paraId="3A212D27" w14:textId="77777777" w:rsidR="003F68B4" w:rsidRPr="005F4FE5" w:rsidRDefault="003F68B4" w:rsidP="003F68B4">
      <w:pPr>
        <w:pStyle w:val="paragraph"/>
        <w:spacing w:before="0" w:beforeAutospacing="0" w:after="0" w:afterAutospacing="0"/>
        <w:textAlignment w:val="baseline"/>
        <w:rPr>
          <w:rFonts w:ascii="Segoe UI" w:hAnsi="Segoe UI" w:cs="Segoe UI"/>
          <w:sz w:val="18"/>
          <w:szCs w:val="18"/>
        </w:rPr>
      </w:pPr>
      <w:r w:rsidRPr="005F4FE5">
        <w:rPr>
          <w:rStyle w:val="normaltextrun"/>
          <w:rFonts w:ascii="Calibri" w:hAnsi="Calibri" w:cs="Calibri"/>
          <w:b/>
          <w:bCs/>
          <w:sz w:val="22"/>
          <w:szCs w:val="22"/>
        </w:rPr>
        <w:t>Purpose</w:t>
      </w:r>
      <w:r w:rsidRPr="005F4FE5">
        <w:rPr>
          <w:rStyle w:val="eop"/>
          <w:rFonts w:ascii="Calibri" w:hAnsi="Calibri" w:cs="Calibri"/>
          <w:sz w:val="22"/>
          <w:szCs w:val="22"/>
        </w:rPr>
        <w:t> </w:t>
      </w:r>
    </w:p>
    <w:p w14:paraId="25CE0B62" w14:textId="77777777" w:rsidR="003F68B4" w:rsidRPr="005F4FE5" w:rsidRDefault="003F68B4" w:rsidP="003F68B4">
      <w:pPr>
        <w:pStyle w:val="paragraph"/>
        <w:spacing w:before="0" w:beforeAutospacing="0" w:after="0" w:afterAutospacing="0"/>
        <w:textAlignment w:val="baseline"/>
        <w:rPr>
          <w:rFonts w:ascii="Segoe UI" w:hAnsi="Segoe UI" w:cs="Segoe UI"/>
          <w:sz w:val="18"/>
          <w:szCs w:val="18"/>
        </w:rPr>
      </w:pPr>
      <w:r w:rsidRPr="005F4FE5">
        <w:rPr>
          <w:rStyle w:val="normaltextrun"/>
          <w:rFonts w:ascii="Calibri" w:hAnsi="Calibri" w:cs="Calibri"/>
          <w:sz w:val="22"/>
          <w:szCs w:val="22"/>
        </w:rPr>
        <w:t>This MOU will serve as an agreement between aforementioned parties to store regional cache items onsite at </w:t>
      </w:r>
      <w:r w:rsidRPr="005F4FE5">
        <w:rPr>
          <w:rStyle w:val="normaltextrun"/>
          <w:rFonts w:ascii="Calibri" w:hAnsi="Calibri" w:cs="Calibri"/>
          <w:sz w:val="18"/>
          <w:szCs w:val="18"/>
        </w:rPr>
        <w:t> (Facility Name)</w:t>
      </w:r>
      <w:r w:rsidRPr="005F4FE5">
        <w:rPr>
          <w:rStyle w:val="normaltextrun"/>
          <w:rFonts w:ascii="Calibri" w:hAnsi="Calibri" w:cs="Calibri"/>
          <w:sz w:val="22"/>
          <w:szCs w:val="22"/>
        </w:rPr>
        <w:t>________________________________________________________________ (</w:t>
      </w:r>
      <w:r w:rsidRPr="005F4FE5">
        <w:rPr>
          <w:rStyle w:val="normaltextrun"/>
          <w:rFonts w:ascii="Calibri" w:hAnsi="Calibri" w:cs="Calibri"/>
          <w:sz w:val="18"/>
          <w:szCs w:val="18"/>
        </w:rPr>
        <w:t>Facility Address</w:t>
      </w:r>
      <w:r w:rsidRPr="005F4FE5">
        <w:rPr>
          <w:rStyle w:val="normaltextrun"/>
          <w:rFonts w:ascii="Calibri" w:hAnsi="Calibri" w:cs="Calibri"/>
          <w:sz w:val="22"/>
          <w:szCs w:val="22"/>
        </w:rPr>
        <w:t>)_______________________________________________________________________ with the purpose of dispensing cache items to specific regional coalition members as needed in the event of an emergency that overwhelms current coalition member supplies. The cache is in place to ensure an adequate supply of Personal Protective Equipment and clinical items for each region within the coalition. The requesting facility must either be a current coalition member with the region or in the process of establishing membership through their regional coordinator. </w:t>
      </w:r>
      <w:r w:rsidRPr="005F4FE5">
        <w:rPr>
          <w:rStyle w:val="eop"/>
          <w:rFonts w:ascii="Calibri" w:hAnsi="Calibri" w:cs="Calibri"/>
          <w:sz w:val="22"/>
          <w:szCs w:val="22"/>
        </w:rPr>
        <w:t> </w:t>
      </w:r>
    </w:p>
    <w:p w14:paraId="6C977CC0" w14:textId="77777777" w:rsidR="003F68B4" w:rsidRPr="005F4FE5" w:rsidRDefault="003F68B4" w:rsidP="003F68B4">
      <w:pPr>
        <w:pStyle w:val="paragraph"/>
        <w:spacing w:before="0" w:beforeAutospacing="0" w:after="0" w:afterAutospacing="0"/>
        <w:textAlignment w:val="baseline"/>
        <w:rPr>
          <w:rFonts w:ascii="Segoe UI" w:hAnsi="Segoe UI" w:cs="Segoe UI"/>
          <w:sz w:val="18"/>
          <w:szCs w:val="18"/>
        </w:rPr>
      </w:pPr>
      <w:r w:rsidRPr="005F4FE5">
        <w:rPr>
          <w:rStyle w:val="eop"/>
          <w:rFonts w:ascii="Calibri" w:hAnsi="Calibri" w:cs="Calibri"/>
          <w:sz w:val="22"/>
          <w:szCs w:val="22"/>
        </w:rPr>
        <w:t> </w:t>
      </w:r>
    </w:p>
    <w:p w14:paraId="0A99BCE7" w14:textId="77777777" w:rsidR="003F68B4" w:rsidRPr="005F4FE5" w:rsidRDefault="003F68B4" w:rsidP="003F68B4">
      <w:pPr>
        <w:pStyle w:val="paragraph"/>
        <w:spacing w:before="0" w:beforeAutospacing="0" w:after="0" w:afterAutospacing="0"/>
        <w:textAlignment w:val="baseline"/>
        <w:rPr>
          <w:rFonts w:ascii="Segoe UI" w:hAnsi="Segoe UI" w:cs="Segoe UI"/>
          <w:sz w:val="18"/>
          <w:szCs w:val="18"/>
        </w:rPr>
      </w:pPr>
      <w:r w:rsidRPr="005F4FE5">
        <w:rPr>
          <w:rStyle w:val="normaltextrun"/>
          <w:rFonts w:ascii="Calibri" w:hAnsi="Calibri" w:cs="Calibri"/>
          <w:b/>
          <w:bCs/>
          <w:sz w:val="22"/>
          <w:szCs w:val="22"/>
        </w:rPr>
        <w:t>Responsibilities</w:t>
      </w:r>
      <w:r w:rsidRPr="005F4FE5">
        <w:rPr>
          <w:rStyle w:val="eop"/>
          <w:rFonts w:ascii="Calibri" w:hAnsi="Calibri" w:cs="Calibri"/>
          <w:sz w:val="22"/>
          <w:szCs w:val="22"/>
        </w:rPr>
        <w:t> </w:t>
      </w:r>
    </w:p>
    <w:p w14:paraId="46F093CE" w14:textId="77777777" w:rsidR="003F68B4" w:rsidRPr="005F4FE5" w:rsidRDefault="003F68B4" w:rsidP="003F68B4">
      <w:pPr>
        <w:pStyle w:val="paragraph"/>
        <w:spacing w:before="0" w:beforeAutospacing="0" w:after="0" w:afterAutospacing="0"/>
        <w:textAlignment w:val="baseline"/>
        <w:rPr>
          <w:rFonts w:ascii="Segoe UI" w:hAnsi="Segoe UI" w:cs="Segoe UI"/>
          <w:sz w:val="18"/>
          <w:szCs w:val="18"/>
        </w:rPr>
      </w:pPr>
      <w:r w:rsidRPr="005F4FE5">
        <w:rPr>
          <w:rStyle w:val="normaltextrun"/>
          <w:rFonts w:ascii="Calibri" w:hAnsi="Calibri" w:cs="Calibri"/>
          <w:sz w:val="22"/>
          <w:szCs w:val="22"/>
        </w:rPr>
        <w:t>Cache items will be delivered to the storage facility by various vendors and paid for through the WV Healthcare Education Foundation (HEF). The storage facility is responsible for properly storing the cache items and abiding by cache item’s manufacturer environmental recommendations. Cache items should be stored in an indoor temperature-controlled environment, avoiding temperature extremes associated with extreme heat or cold. Furthermore, the storage facility agrees to keep all regional cache items separate from its own facilities’ items, or that of other organizations. </w:t>
      </w:r>
      <w:r w:rsidRPr="005F4FE5">
        <w:rPr>
          <w:rStyle w:val="eop"/>
          <w:rFonts w:ascii="Calibri" w:hAnsi="Calibri" w:cs="Calibri"/>
          <w:sz w:val="22"/>
          <w:szCs w:val="22"/>
        </w:rPr>
        <w:t> </w:t>
      </w:r>
    </w:p>
    <w:p w14:paraId="16630DEB" w14:textId="77777777" w:rsidR="003F68B4" w:rsidRPr="005F4FE5" w:rsidRDefault="003F68B4" w:rsidP="003F68B4">
      <w:pPr>
        <w:pStyle w:val="paragraph"/>
        <w:spacing w:before="0" w:beforeAutospacing="0" w:after="0" w:afterAutospacing="0"/>
        <w:textAlignment w:val="baseline"/>
        <w:rPr>
          <w:rFonts w:ascii="Segoe UI" w:hAnsi="Segoe UI" w:cs="Segoe UI"/>
          <w:sz w:val="18"/>
          <w:szCs w:val="18"/>
        </w:rPr>
      </w:pPr>
      <w:r w:rsidRPr="005F4FE5">
        <w:rPr>
          <w:rStyle w:val="normaltextrun"/>
          <w:rFonts w:ascii="Calibri" w:hAnsi="Calibri" w:cs="Calibri"/>
          <w:sz w:val="22"/>
          <w:szCs w:val="22"/>
        </w:rPr>
        <w:t>The appointed representative at the storage facility will be notified by the Regional Coordinator that a coalition member has been approved to obtain certain cache items from the storage facility. No items are to be signed out until approval from the Regional Coordinator has been given to the storage facility representative. The storage facility is responsible for managing organized and accessible cache item sign-out records in coordination with the Regional Coordinator. </w:t>
      </w:r>
      <w:r w:rsidRPr="005F4FE5">
        <w:rPr>
          <w:rStyle w:val="eop"/>
          <w:rFonts w:ascii="Calibri" w:hAnsi="Calibri" w:cs="Calibri"/>
          <w:sz w:val="22"/>
          <w:szCs w:val="22"/>
        </w:rPr>
        <w:t> </w:t>
      </w:r>
    </w:p>
    <w:p w14:paraId="7119C02B" w14:textId="77777777" w:rsidR="003F68B4" w:rsidRPr="005F4FE5" w:rsidRDefault="003F68B4" w:rsidP="003F68B4">
      <w:pPr>
        <w:pStyle w:val="paragraph"/>
        <w:spacing w:before="0" w:beforeAutospacing="0" w:after="0" w:afterAutospacing="0"/>
        <w:textAlignment w:val="baseline"/>
        <w:rPr>
          <w:rFonts w:ascii="Segoe UI" w:hAnsi="Segoe UI" w:cs="Segoe UI"/>
          <w:sz w:val="18"/>
          <w:szCs w:val="18"/>
        </w:rPr>
      </w:pPr>
      <w:r w:rsidRPr="005F4FE5">
        <w:rPr>
          <w:rStyle w:val="normaltextrun"/>
          <w:rFonts w:ascii="Calibri" w:hAnsi="Calibri" w:cs="Calibri"/>
          <w:b/>
          <w:bCs/>
          <w:sz w:val="22"/>
          <w:szCs w:val="22"/>
        </w:rPr>
        <w:t>Regional Accessibility</w:t>
      </w:r>
      <w:r w:rsidRPr="005F4FE5">
        <w:rPr>
          <w:rStyle w:val="eop"/>
          <w:rFonts w:ascii="Calibri" w:hAnsi="Calibri" w:cs="Calibri"/>
          <w:sz w:val="22"/>
          <w:szCs w:val="22"/>
        </w:rPr>
        <w:t> </w:t>
      </w:r>
    </w:p>
    <w:p w14:paraId="03EE1C9F" w14:textId="77777777" w:rsidR="003F68B4" w:rsidRPr="005F4FE5" w:rsidRDefault="003F68B4" w:rsidP="003F68B4">
      <w:pPr>
        <w:pStyle w:val="paragraph"/>
        <w:spacing w:before="0" w:beforeAutospacing="0" w:after="0" w:afterAutospacing="0"/>
        <w:textAlignment w:val="baseline"/>
        <w:rPr>
          <w:rFonts w:ascii="Segoe UI" w:hAnsi="Segoe UI" w:cs="Segoe UI"/>
          <w:sz w:val="18"/>
          <w:szCs w:val="18"/>
        </w:rPr>
      </w:pPr>
      <w:r w:rsidRPr="005F4FE5">
        <w:rPr>
          <w:rStyle w:val="normaltextrun"/>
          <w:rFonts w:ascii="Calibri" w:hAnsi="Calibri" w:cs="Calibri"/>
          <w:sz w:val="22"/>
          <w:szCs w:val="22"/>
        </w:rPr>
        <w:t xml:space="preserve">Storage of cache items shall be accessible regionally to fulfill the needs of Healthcare Coalition members. Cache items will be inventoried and listed in the West Virginia Hospital Associations Resource Inventory System and visible to all coalition members within the region including the site location </w:t>
      </w:r>
      <w:proofErr w:type="gramStart"/>
      <w:r w:rsidRPr="005F4FE5">
        <w:rPr>
          <w:rStyle w:val="normaltextrun"/>
          <w:rFonts w:ascii="Calibri" w:hAnsi="Calibri" w:cs="Calibri"/>
          <w:sz w:val="22"/>
          <w:szCs w:val="22"/>
        </w:rPr>
        <w:t>in order to</w:t>
      </w:r>
      <w:proofErr w:type="gramEnd"/>
      <w:r w:rsidRPr="005F4FE5">
        <w:rPr>
          <w:rStyle w:val="normaltextrun"/>
          <w:rFonts w:ascii="Calibri" w:hAnsi="Calibri" w:cs="Calibri"/>
          <w:sz w:val="22"/>
          <w:szCs w:val="22"/>
        </w:rPr>
        <w:t> facilitate accessibility. The pickup and receipt of approved items from the cache site is the responsibility of the requesting Coalition member and coordinated through the Regional Coordinator and or Regional Chair. </w:t>
      </w:r>
      <w:r w:rsidRPr="005F4FE5">
        <w:rPr>
          <w:rStyle w:val="eop"/>
          <w:rFonts w:ascii="Calibri" w:hAnsi="Calibri" w:cs="Calibri"/>
          <w:sz w:val="22"/>
          <w:szCs w:val="22"/>
        </w:rPr>
        <w:t> </w:t>
      </w:r>
    </w:p>
    <w:p w14:paraId="60CCC1EC" w14:textId="77777777" w:rsidR="003F68B4" w:rsidRPr="005F4FE5" w:rsidRDefault="003F68B4" w:rsidP="003F68B4">
      <w:pPr>
        <w:pStyle w:val="paragraph"/>
        <w:spacing w:before="0" w:beforeAutospacing="0" w:after="0" w:afterAutospacing="0"/>
        <w:textAlignment w:val="baseline"/>
        <w:rPr>
          <w:rFonts w:ascii="Segoe UI" w:hAnsi="Segoe UI" w:cs="Segoe UI"/>
          <w:sz w:val="18"/>
          <w:szCs w:val="18"/>
        </w:rPr>
      </w:pPr>
      <w:r w:rsidRPr="005F4FE5">
        <w:rPr>
          <w:rStyle w:val="normaltextrun"/>
          <w:rFonts w:ascii="Calibri" w:hAnsi="Calibri" w:cs="Calibri"/>
          <w:b/>
          <w:bCs/>
          <w:sz w:val="22"/>
          <w:szCs w:val="22"/>
        </w:rPr>
        <w:t>Effective date</w:t>
      </w:r>
      <w:r w:rsidRPr="005F4FE5">
        <w:rPr>
          <w:rStyle w:val="eop"/>
          <w:rFonts w:ascii="Calibri" w:hAnsi="Calibri" w:cs="Calibri"/>
          <w:sz w:val="22"/>
          <w:szCs w:val="22"/>
        </w:rPr>
        <w:t> </w:t>
      </w:r>
    </w:p>
    <w:p w14:paraId="2A38637C" w14:textId="77777777" w:rsidR="003F68B4" w:rsidRPr="005F4FE5" w:rsidRDefault="003F68B4" w:rsidP="003F68B4">
      <w:pPr>
        <w:pStyle w:val="paragraph"/>
        <w:spacing w:before="0" w:beforeAutospacing="0" w:after="0" w:afterAutospacing="0"/>
        <w:textAlignment w:val="baseline"/>
        <w:rPr>
          <w:rFonts w:ascii="Segoe UI" w:hAnsi="Segoe UI" w:cs="Segoe UI"/>
          <w:sz w:val="18"/>
          <w:szCs w:val="18"/>
        </w:rPr>
      </w:pPr>
      <w:r w:rsidRPr="005F4FE5">
        <w:rPr>
          <w:rStyle w:val="normaltextrun"/>
          <w:rFonts w:ascii="Calibri" w:hAnsi="Calibri" w:cs="Calibri"/>
          <w:sz w:val="22"/>
          <w:szCs w:val="22"/>
        </w:rPr>
        <w:t xml:space="preserve">This MOU will become effective on the date of the last signature to the agreement. It will remain in effect until June 30, </w:t>
      </w:r>
      <w:proofErr w:type="gramStart"/>
      <w:r w:rsidRPr="005F4FE5">
        <w:rPr>
          <w:rStyle w:val="normaltextrun"/>
          <w:rFonts w:ascii="Calibri" w:hAnsi="Calibri" w:cs="Calibri"/>
          <w:sz w:val="22"/>
          <w:szCs w:val="22"/>
        </w:rPr>
        <w:t>2022</w:t>
      </w:r>
      <w:proofErr w:type="gramEnd"/>
      <w:r w:rsidRPr="005F4FE5">
        <w:rPr>
          <w:rStyle w:val="normaltextrun"/>
          <w:rFonts w:ascii="Calibri" w:hAnsi="Calibri" w:cs="Calibri"/>
          <w:sz w:val="22"/>
          <w:szCs w:val="22"/>
        </w:rPr>
        <w:t xml:space="preserve"> and will be reevaluated at that time depending on remaining levels of supplies. </w:t>
      </w:r>
      <w:r w:rsidRPr="005F4FE5">
        <w:rPr>
          <w:rStyle w:val="eop"/>
          <w:rFonts w:ascii="Calibri" w:hAnsi="Calibri" w:cs="Calibri"/>
          <w:sz w:val="22"/>
          <w:szCs w:val="22"/>
        </w:rPr>
        <w:t> </w:t>
      </w:r>
    </w:p>
    <w:p w14:paraId="504D6356" w14:textId="77777777" w:rsidR="00BC08ED" w:rsidRPr="005F4FE5" w:rsidRDefault="00BC08ED" w:rsidP="003F68B4">
      <w:pPr>
        <w:pStyle w:val="paragraph"/>
        <w:spacing w:before="0" w:beforeAutospacing="0" w:after="0" w:afterAutospacing="0"/>
        <w:textAlignment w:val="baseline"/>
        <w:rPr>
          <w:rStyle w:val="normaltextrun"/>
          <w:rFonts w:ascii="Calibri" w:hAnsi="Calibri" w:cs="Calibri"/>
          <w:b/>
          <w:bCs/>
          <w:sz w:val="22"/>
          <w:szCs w:val="22"/>
        </w:rPr>
      </w:pPr>
    </w:p>
    <w:p w14:paraId="43E8CB89" w14:textId="77777777" w:rsidR="003F68B4" w:rsidRPr="005F4FE5" w:rsidRDefault="003F68B4" w:rsidP="003F68B4">
      <w:pPr>
        <w:pStyle w:val="paragraph"/>
        <w:spacing w:before="0" w:beforeAutospacing="0" w:after="0" w:afterAutospacing="0"/>
        <w:textAlignment w:val="baseline"/>
        <w:rPr>
          <w:rFonts w:ascii="Segoe UI" w:hAnsi="Segoe UI" w:cs="Segoe UI"/>
          <w:sz w:val="18"/>
          <w:szCs w:val="18"/>
        </w:rPr>
      </w:pPr>
      <w:r w:rsidRPr="005F4FE5">
        <w:rPr>
          <w:rStyle w:val="normaltextrun"/>
          <w:rFonts w:ascii="Calibri" w:hAnsi="Calibri" w:cs="Calibri"/>
          <w:b/>
          <w:bCs/>
          <w:sz w:val="22"/>
          <w:szCs w:val="22"/>
        </w:rPr>
        <w:lastRenderedPageBreak/>
        <w:t>Revisions/Amendments</w:t>
      </w:r>
      <w:r w:rsidRPr="005F4FE5">
        <w:rPr>
          <w:rStyle w:val="eop"/>
          <w:rFonts w:ascii="Calibri" w:hAnsi="Calibri" w:cs="Calibri"/>
          <w:sz w:val="22"/>
          <w:szCs w:val="22"/>
        </w:rPr>
        <w:t> </w:t>
      </w:r>
    </w:p>
    <w:p w14:paraId="54D512D2" w14:textId="77777777" w:rsidR="003F68B4" w:rsidRPr="005F4FE5" w:rsidRDefault="003F68B4" w:rsidP="003F68B4">
      <w:pPr>
        <w:pStyle w:val="paragraph"/>
        <w:spacing w:before="0" w:beforeAutospacing="0" w:after="0" w:afterAutospacing="0"/>
        <w:textAlignment w:val="baseline"/>
        <w:rPr>
          <w:rFonts w:ascii="Segoe UI" w:hAnsi="Segoe UI" w:cs="Segoe UI"/>
          <w:sz w:val="18"/>
          <w:szCs w:val="18"/>
        </w:rPr>
      </w:pPr>
      <w:r w:rsidRPr="005F4FE5">
        <w:rPr>
          <w:rStyle w:val="normaltextrun"/>
          <w:rFonts w:ascii="Calibri" w:hAnsi="Calibri" w:cs="Calibri"/>
          <w:sz w:val="22"/>
          <w:szCs w:val="22"/>
        </w:rPr>
        <w:t>It is understood and agreed that the Parties may revise or modify this MOU by written amendment hereto, provided such revisions or modifications are mutually agreed upon in writing. </w:t>
      </w:r>
      <w:r w:rsidRPr="005F4FE5">
        <w:rPr>
          <w:rStyle w:val="eop"/>
          <w:rFonts w:ascii="Calibri" w:hAnsi="Calibri" w:cs="Calibri"/>
          <w:sz w:val="22"/>
          <w:szCs w:val="22"/>
        </w:rPr>
        <w:t> </w:t>
      </w:r>
    </w:p>
    <w:p w14:paraId="0D3FEA25" w14:textId="77777777" w:rsidR="00BC08ED" w:rsidRPr="005F4FE5" w:rsidRDefault="00BC08ED" w:rsidP="003F68B4">
      <w:pPr>
        <w:pStyle w:val="paragraph"/>
        <w:spacing w:before="0" w:beforeAutospacing="0" w:after="0" w:afterAutospacing="0"/>
        <w:textAlignment w:val="baseline"/>
        <w:rPr>
          <w:rFonts w:ascii="Segoe UI" w:hAnsi="Segoe UI" w:cs="Segoe UI"/>
          <w:sz w:val="18"/>
          <w:szCs w:val="18"/>
        </w:rPr>
      </w:pPr>
    </w:p>
    <w:p w14:paraId="68063779" w14:textId="77777777" w:rsidR="003F68B4" w:rsidRPr="005F4FE5" w:rsidRDefault="003F68B4" w:rsidP="003F68B4">
      <w:pPr>
        <w:pStyle w:val="paragraph"/>
        <w:spacing w:before="0" w:beforeAutospacing="0" w:after="0" w:afterAutospacing="0"/>
        <w:textAlignment w:val="baseline"/>
        <w:rPr>
          <w:rFonts w:ascii="Segoe UI" w:hAnsi="Segoe UI" w:cs="Segoe UI"/>
          <w:sz w:val="18"/>
          <w:szCs w:val="18"/>
        </w:rPr>
      </w:pPr>
      <w:r w:rsidRPr="005F4FE5">
        <w:rPr>
          <w:rStyle w:val="normaltextrun"/>
          <w:rFonts w:ascii="Calibri" w:hAnsi="Calibri" w:cs="Calibri"/>
          <w:b/>
          <w:bCs/>
          <w:sz w:val="22"/>
          <w:szCs w:val="22"/>
        </w:rPr>
        <w:t>Termination </w:t>
      </w:r>
      <w:r w:rsidRPr="005F4FE5">
        <w:rPr>
          <w:rStyle w:val="eop"/>
          <w:rFonts w:ascii="Calibri" w:hAnsi="Calibri" w:cs="Calibri"/>
          <w:sz w:val="22"/>
          <w:szCs w:val="22"/>
        </w:rPr>
        <w:t> </w:t>
      </w:r>
    </w:p>
    <w:p w14:paraId="518B1956" w14:textId="77777777" w:rsidR="003F68B4" w:rsidRPr="005F4FE5" w:rsidRDefault="003F68B4" w:rsidP="003F68B4">
      <w:pPr>
        <w:pStyle w:val="paragraph"/>
        <w:spacing w:before="0" w:beforeAutospacing="0" w:after="0" w:afterAutospacing="0"/>
        <w:textAlignment w:val="baseline"/>
        <w:rPr>
          <w:rFonts w:ascii="Segoe UI" w:hAnsi="Segoe UI" w:cs="Segoe UI"/>
          <w:sz w:val="18"/>
          <w:szCs w:val="18"/>
        </w:rPr>
      </w:pPr>
      <w:r w:rsidRPr="005F4FE5">
        <w:rPr>
          <w:rStyle w:val="normaltextrun"/>
          <w:rFonts w:ascii="Calibri" w:hAnsi="Calibri" w:cs="Calibri"/>
          <w:sz w:val="22"/>
          <w:szCs w:val="22"/>
        </w:rPr>
        <w:t>This MOU is entered into voluntarily by all Parties and may be modified by mutual consent of authorized officials from </w:t>
      </w:r>
      <w:r w:rsidRPr="005F4FE5">
        <w:rPr>
          <w:rStyle w:val="normaltextrun"/>
          <w:rFonts w:ascii="Calibri" w:hAnsi="Calibri" w:cs="Calibri"/>
          <w:sz w:val="18"/>
          <w:szCs w:val="18"/>
        </w:rPr>
        <w:t>(Storage Site Facility </w:t>
      </w:r>
      <w:proofErr w:type="gramStart"/>
      <w:r w:rsidRPr="005F4FE5">
        <w:rPr>
          <w:rStyle w:val="normaltextrun"/>
          <w:rFonts w:ascii="Calibri" w:hAnsi="Calibri" w:cs="Calibri"/>
          <w:sz w:val="18"/>
          <w:szCs w:val="18"/>
        </w:rPr>
        <w:t>Name)</w:t>
      </w:r>
      <w:r w:rsidRPr="005F4FE5">
        <w:rPr>
          <w:rStyle w:val="normaltextrun"/>
          <w:rFonts w:ascii="Calibri" w:hAnsi="Calibri" w:cs="Calibri"/>
          <w:sz w:val="22"/>
          <w:szCs w:val="22"/>
        </w:rPr>
        <w:t>_</w:t>
      </w:r>
      <w:proofErr w:type="gramEnd"/>
      <w:r w:rsidRPr="005F4FE5">
        <w:rPr>
          <w:rStyle w:val="normaltextrun"/>
          <w:rFonts w:ascii="Calibri" w:hAnsi="Calibri" w:cs="Calibri"/>
          <w:sz w:val="22"/>
          <w:szCs w:val="22"/>
        </w:rPr>
        <w:t>_____________________________________________________ and the WV Healthcare Education Foundation. This MOU may be terminated by either Party with thirty (30) days advance written notice, primary contact is Samantha Stamper, </w:t>
      </w:r>
      <w:hyperlink r:id="rId7" w:tgtFrame="_blank" w:history="1">
        <w:r w:rsidRPr="005F4FE5">
          <w:rPr>
            <w:rStyle w:val="normaltextrun"/>
            <w:rFonts w:ascii="Calibri" w:hAnsi="Calibri" w:cs="Calibri"/>
            <w:sz w:val="22"/>
            <w:szCs w:val="22"/>
            <w:u w:val="single"/>
          </w:rPr>
          <w:t>sstamper@hefwv.org</w:t>
        </w:r>
      </w:hyperlink>
      <w:r w:rsidRPr="005F4FE5">
        <w:rPr>
          <w:rStyle w:val="normaltextrun"/>
          <w:rFonts w:ascii="Calibri" w:hAnsi="Calibri" w:cs="Calibri"/>
          <w:sz w:val="22"/>
          <w:szCs w:val="22"/>
        </w:rPr>
        <w:t>.  If termination is required by a host site, plans will be made for the removal and transfer of all cache items on site. </w:t>
      </w:r>
      <w:r w:rsidRPr="005F4FE5">
        <w:rPr>
          <w:rStyle w:val="eop"/>
          <w:rFonts w:ascii="Calibri" w:hAnsi="Calibri" w:cs="Calibri"/>
          <w:sz w:val="22"/>
          <w:szCs w:val="22"/>
        </w:rPr>
        <w:t> </w:t>
      </w:r>
    </w:p>
    <w:p w14:paraId="6057E629" w14:textId="77777777" w:rsidR="003F68B4" w:rsidRPr="005F4FE5" w:rsidRDefault="003F68B4" w:rsidP="003F68B4">
      <w:pPr>
        <w:pStyle w:val="paragraph"/>
        <w:spacing w:before="0" w:beforeAutospacing="0" w:after="0" w:afterAutospacing="0"/>
        <w:textAlignment w:val="baseline"/>
        <w:rPr>
          <w:rFonts w:ascii="Segoe UI" w:hAnsi="Segoe UI" w:cs="Segoe UI"/>
          <w:sz w:val="18"/>
          <w:szCs w:val="18"/>
        </w:rPr>
      </w:pPr>
      <w:r w:rsidRPr="005F4FE5">
        <w:rPr>
          <w:rStyle w:val="eop"/>
          <w:rFonts w:ascii="Calibri" w:hAnsi="Calibri" w:cs="Calibri"/>
          <w:sz w:val="22"/>
          <w:szCs w:val="22"/>
        </w:rPr>
        <w:t> </w:t>
      </w:r>
    </w:p>
    <w:p w14:paraId="27259EA5" w14:textId="77777777" w:rsidR="003F68B4" w:rsidRPr="005F4FE5" w:rsidRDefault="003F68B4" w:rsidP="003F68B4">
      <w:pPr>
        <w:pStyle w:val="paragraph"/>
        <w:spacing w:before="0" w:beforeAutospacing="0" w:after="0" w:afterAutospacing="0"/>
        <w:textAlignment w:val="baseline"/>
        <w:rPr>
          <w:rFonts w:ascii="Segoe UI" w:hAnsi="Segoe UI" w:cs="Segoe UI"/>
          <w:sz w:val="18"/>
          <w:szCs w:val="18"/>
        </w:rPr>
      </w:pPr>
      <w:r w:rsidRPr="005F4FE5">
        <w:rPr>
          <w:rStyle w:val="normaltextrun"/>
          <w:rFonts w:ascii="Calibri" w:hAnsi="Calibri" w:cs="Calibri"/>
          <w:sz w:val="22"/>
          <w:szCs w:val="22"/>
        </w:rPr>
        <w:t>Storage Facility Signature</w:t>
      </w:r>
      <w:r w:rsidRPr="005F4FE5">
        <w:rPr>
          <w:rStyle w:val="tabchar"/>
          <w:rFonts w:ascii="Calibri" w:hAnsi="Calibri" w:cs="Calibri"/>
          <w:sz w:val="22"/>
          <w:szCs w:val="22"/>
        </w:rPr>
        <w:t xml:space="preserve">                                                               </w:t>
      </w:r>
      <w:r w:rsidR="00BC08ED" w:rsidRPr="005F4FE5">
        <w:rPr>
          <w:rStyle w:val="tabchar"/>
          <w:rFonts w:ascii="Calibri" w:hAnsi="Calibri" w:cs="Calibri"/>
          <w:sz w:val="22"/>
          <w:szCs w:val="22"/>
        </w:rPr>
        <w:t xml:space="preserve"> </w:t>
      </w:r>
      <w:r w:rsidRPr="005F4FE5">
        <w:rPr>
          <w:rStyle w:val="normaltextrun"/>
          <w:rFonts w:ascii="Calibri" w:hAnsi="Calibri" w:cs="Calibri"/>
          <w:sz w:val="22"/>
          <w:szCs w:val="22"/>
        </w:rPr>
        <w:t>Date</w:t>
      </w:r>
      <w:r w:rsidRPr="005F4FE5">
        <w:rPr>
          <w:rStyle w:val="eop"/>
          <w:rFonts w:ascii="Calibri" w:hAnsi="Calibri" w:cs="Calibri"/>
          <w:sz w:val="22"/>
          <w:szCs w:val="22"/>
        </w:rPr>
        <w:t> </w:t>
      </w:r>
    </w:p>
    <w:p w14:paraId="6943DB0F" w14:textId="77777777" w:rsidR="003F68B4" w:rsidRPr="005F4FE5" w:rsidRDefault="003F68B4" w:rsidP="00BC08ED">
      <w:pPr>
        <w:pStyle w:val="paragraph"/>
        <w:spacing w:before="0" w:beforeAutospacing="0" w:after="0" w:afterAutospacing="0"/>
        <w:jc w:val="center"/>
        <w:textAlignment w:val="baseline"/>
        <w:rPr>
          <w:rFonts w:ascii="Segoe UI" w:hAnsi="Segoe UI" w:cs="Segoe UI"/>
          <w:sz w:val="18"/>
          <w:szCs w:val="18"/>
        </w:rPr>
      </w:pPr>
      <w:r w:rsidRPr="005F4FE5">
        <w:rPr>
          <w:rStyle w:val="eop"/>
          <w:rFonts w:ascii="Calibri" w:hAnsi="Calibri" w:cs="Calibri"/>
          <w:sz w:val="18"/>
          <w:szCs w:val="18"/>
        </w:rPr>
        <w:t> </w:t>
      </w:r>
    </w:p>
    <w:p w14:paraId="6B37B459" w14:textId="77777777" w:rsidR="003F68B4" w:rsidRPr="005F4FE5" w:rsidRDefault="003F68B4" w:rsidP="003F68B4">
      <w:pPr>
        <w:pStyle w:val="paragraph"/>
        <w:spacing w:before="0" w:beforeAutospacing="0" w:after="0" w:afterAutospacing="0"/>
        <w:textAlignment w:val="baseline"/>
        <w:rPr>
          <w:rFonts w:ascii="Segoe UI" w:hAnsi="Segoe UI" w:cs="Segoe UI"/>
          <w:sz w:val="18"/>
          <w:szCs w:val="18"/>
        </w:rPr>
      </w:pPr>
      <w:r w:rsidRPr="005F4FE5">
        <w:rPr>
          <w:rStyle w:val="normaltextrun"/>
          <w:rFonts w:ascii="Calibri" w:hAnsi="Calibri" w:cs="Calibri"/>
          <w:sz w:val="22"/>
          <w:szCs w:val="22"/>
        </w:rPr>
        <w:t xml:space="preserve">Samantha Stamper, Director, Emergency Preparedness          </w:t>
      </w:r>
      <w:r w:rsidRPr="005F4FE5">
        <w:rPr>
          <w:rStyle w:val="tabchar"/>
          <w:rFonts w:ascii="Calibri" w:hAnsi="Calibri" w:cs="Calibri"/>
          <w:sz w:val="22"/>
          <w:szCs w:val="22"/>
        </w:rPr>
        <w:t xml:space="preserve"> </w:t>
      </w:r>
      <w:r w:rsidRPr="005F4FE5">
        <w:rPr>
          <w:rStyle w:val="normaltextrun"/>
          <w:rFonts w:ascii="Calibri" w:hAnsi="Calibri" w:cs="Calibri"/>
          <w:sz w:val="22"/>
          <w:szCs w:val="22"/>
        </w:rPr>
        <w:t>Date</w:t>
      </w:r>
      <w:r w:rsidRPr="005F4FE5">
        <w:rPr>
          <w:rStyle w:val="eop"/>
          <w:rFonts w:ascii="Calibri" w:hAnsi="Calibri" w:cs="Calibri"/>
          <w:sz w:val="22"/>
          <w:szCs w:val="22"/>
        </w:rPr>
        <w:t> </w:t>
      </w:r>
    </w:p>
    <w:p w14:paraId="530EBBBB" w14:textId="77777777" w:rsidR="0053366C" w:rsidRPr="005F4FE5" w:rsidRDefault="003F68B4" w:rsidP="00BC08ED">
      <w:pPr>
        <w:pStyle w:val="paragraph"/>
        <w:spacing w:before="0" w:beforeAutospacing="0" w:after="0" w:afterAutospacing="0"/>
        <w:textAlignment w:val="baseline"/>
        <w:rPr>
          <w:rStyle w:val="eop"/>
          <w:rFonts w:ascii="Calibri" w:hAnsi="Calibri" w:cs="Calibri"/>
          <w:sz w:val="22"/>
          <w:szCs w:val="22"/>
        </w:rPr>
      </w:pPr>
      <w:r w:rsidRPr="005F4FE5">
        <w:rPr>
          <w:rStyle w:val="normaltextrun"/>
          <w:rFonts w:ascii="Calibri" w:hAnsi="Calibri" w:cs="Calibri"/>
          <w:sz w:val="22"/>
          <w:szCs w:val="22"/>
        </w:rPr>
        <w:t>WV Healthcare Education Foundation </w:t>
      </w:r>
      <w:r w:rsidRPr="005F4FE5">
        <w:rPr>
          <w:rStyle w:val="eop"/>
          <w:rFonts w:ascii="Calibri" w:hAnsi="Calibri" w:cs="Calibri"/>
          <w:sz w:val="22"/>
          <w:szCs w:val="22"/>
        </w:rPr>
        <w:t> </w:t>
      </w:r>
    </w:p>
    <w:p w14:paraId="7744E972" w14:textId="77777777" w:rsidR="00BC08ED" w:rsidRPr="005F4FE5" w:rsidRDefault="00BC08ED" w:rsidP="00BC08ED">
      <w:pPr>
        <w:pStyle w:val="paragraph"/>
        <w:spacing w:before="0" w:beforeAutospacing="0" w:after="0" w:afterAutospacing="0"/>
        <w:textAlignment w:val="baseline"/>
        <w:rPr>
          <w:rFonts w:ascii="Segoe UI" w:hAnsi="Segoe UI" w:cs="Segoe UI"/>
          <w:sz w:val="18"/>
          <w:szCs w:val="18"/>
        </w:rPr>
      </w:pPr>
    </w:p>
    <w:p w14:paraId="29BCA590" w14:textId="77777777" w:rsidR="0053366C" w:rsidRPr="005F4FE5" w:rsidRDefault="0053366C" w:rsidP="0053366C">
      <w:pPr>
        <w:jc w:val="both"/>
        <w:rPr>
          <w:rFonts w:ascii="Arial" w:hAnsi="Arial" w:cs="Arial"/>
          <w:b/>
        </w:rPr>
      </w:pPr>
      <w:r w:rsidRPr="005F4FE5">
        <w:rPr>
          <w:rFonts w:ascii="Arial" w:hAnsi="Arial" w:cs="Arial"/>
          <w:b/>
        </w:rPr>
        <w:t>Regional Cache Locations</w:t>
      </w:r>
    </w:p>
    <w:p w14:paraId="45285590" w14:textId="77777777" w:rsidR="0053366C" w:rsidRPr="005F4FE5" w:rsidRDefault="0053366C" w:rsidP="0053366C">
      <w:pPr>
        <w:spacing w:after="0" w:line="240" w:lineRule="auto"/>
        <w:rPr>
          <w:rFonts w:ascii="Arial" w:hAnsi="Arial" w:cs="Arial"/>
        </w:rPr>
      </w:pPr>
      <w:r w:rsidRPr="005F4FE5">
        <w:rPr>
          <w:rFonts w:ascii="Arial" w:hAnsi="Arial" w:cs="Arial"/>
        </w:rPr>
        <w:t>Region 1 – Princeton Community Hospital</w:t>
      </w:r>
      <w:r w:rsidRPr="005F4FE5">
        <w:rPr>
          <w:rFonts w:ascii="Arial" w:hAnsi="Arial" w:cs="Arial"/>
        </w:rPr>
        <w:tab/>
      </w:r>
      <w:r w:rsidRPr="005F4FE5">
        <w:rPr>
          <w:rFonts w:ascii="Arial" w:hAnsi="Arial" w:cs="Arial"/>
        </w:rPr>
        <w:tab/>
      </w:r>
      <w:r w:rsidRPr="005F4FE5">
        <w:rPr>
          <w:rFonts w:ascii="Arial" w:hAnsi="Arial" w:cs="Arial"/>
        </w:rPr>
        <w:tab/>
      </w:r>
    </w:p>
    <w:p w14:paraId="37673D65" w14:textId="77777777" w:rsidR="0053366C" w:rsidRPr="005F4FE5" w:rsidRDefault="0053366C" w:rsidP="0053366C">
      <w:pPr>
        <w:spacing w:after="0" w:line="240" w:lineRule="auto"/>
        <w:rPr>
          <w:rFonts w:ascii="Arial" w:hAnsi="Arial" w:cs="Arial"/>
        </w:rPr>
      </w:pPr>
      <w:r w:rsidRPr="005F4FE5">
        <w:rPr>
          <w:rFonts w:ascii="Arial" w:hAnsi="Arial" w:cs="Arial"/>
        </w:rPr>
        <w:tab/>
        <w:t xml:space="preserve"> </w:t>
      </w:r>
      <w:proofErr w:type="gramStart"/>
      <w:r w:rsidRPr="005F4FE5">
        <w:rPr>
          <w:rFonts w:ascii="Arial" w:hAnsi="Arial" w:cs="Arial"/>
        </w:rPr>
        <w:t>122  12</w:t>
      </w:r>
      <w:proofErr w:type="gramEnd"/>
      <w:r w:rsidRPr="005F4FE5">
        <w:rPr>
          <w:rFonts w:ascii="Arial" w:hAnsi="Arial" w:cs="Arial"/>
        </w:rPr>
        <w:t>th St, Princeton, WV 24740</w:t>
      </w:r>
    </w:p>
    <w:p w14:paraId="0EAB1B7E" w14:textId="77777777" w:rsidR="0053366C" w:rsidRPr="005F4FE5" w:rsidRDefault="0053366C" w:rsidP="0053366C">
      <w:pPr>
        <w:spacing w:after="0" w:line="240" w:lineRule="auto"/>
        <w:rPr>
          <w:rFonts w:ascii="Arial" w:hAnsi="Arial" w:cs="Arial"/>
        </w:rPr>
      </w:pPr>
      <w:r w:rsidRPr="005F4FE5">
        <w:rPr>
          <w:rFonts w:ascii="Arial" w:hAnsi="Arial" w:cs="Arial"/>
        </w:rPr>
        <w:tab/>
        <w:t>Primary Contact – Mark Pickett</w:t>
      </w:r>
    </w:p>
    <w:p w14:paraId="554A7568" w14:textId="77777777" w:rsidR="0053366C" w:rsidRPr="005F4FE5" w:rsidRDefault="0053366C" w:rsidP="0053366C">
      <w:pPr>
        <w:spacing w:after="0" w:line="240" w:lineRule="auto"/>
        <w:rPr>
          <w:rFonts w:ascii="Arial" w:hAnsi="Arial" w:cs="Arial"/>
        </w:rPr>
      </w:pPr>
      <w:r w:rsidRPr="005F4FE5">
        <w:rPr>
          <w:rFonts w:ascii="Arial" w:hAnsi="Arial" w:cs="Arial"/>
        </w:rPr>
        <w:tab/>
        <w:t>Cell Phone – 304 952 3023</w:t>
      </w:r>
    </w:p>
    <w:p w14:paraId="2486FF4F" w14:textId="77777777" w:rsidR="0053366C" w:rsidRPr="005F4FE5" w:rsidRDefault="0053366C" w:rsidP="0053366C">
      <w:pPr>
        <w:spacing w:after="0" w:line="240" w:lineRule="auto"/>
        <w:rPr>
          <w:rFonts w:ascii="Arial" w:hAnsi="Arial" w:cs="Arial"/>
        </w:rPr>
      </w:pPr>
      <w:r w:rsidRPr="005F4FE5">
        <w:rPr>
          <w:rFonts w:ascii="Arial" w:hAnsi="Arial" w:cs="Arial"/>
        </w:rPr>
        <w:t xml:space="preserve"> </w:t>
      </w:r>
    </w:p>
    <w:p w14:paraId="69FD3C15" w14:textId="77777777" w:rsidR="0053366C" w:rsidRPr="005F4FE5" w:rsidRDefault="0053366C" w:rsidP="0053366C">
      <w:pPr>
        <w:spacing w:after="0" w:line="240" w:lineRule="auto"/>
        <w:rPr>
          <w:rFonts w:ascii="Arial" w:hAnsi="Arial" w:cs="Arial"/>
        </w:rPr>
      </w:pPr>
      <w:r w:rsidRPr="005F4FE5">
        <w:rPr>
          <w:rFonts w:ascii="Arial" w:hAnsi="Arial" w:cs="Arial"/>
        </w:rPr>
        <w:t xml:space="preserve">Region 2 – Cabell County EMS/OES </w:t>
      </w:r>
    </w:p>
    <w:p w14:paraId="32F6EF49" w14:textId="77777777" w:rsidR="0053366C" w:rsidRPr="005F4FE5" w:rsidRDefault="0053366C" w:rsidP="0053366C">
      <w:pPr>
        <w:spacing w:after="0" w:line="240" w:lineRule="auto"/>
        <w:rPr>
          <w:rFonts w:ascii="Arial" w:hAnsi="Arial" w:cs="Arial"/>
        </w:rPr>
      </w:pPr>
      <w:r w:rsidRPr="005F4FE5">
        <w:rPr>
          <w:rFonts w:ascii="Arial" w:hAnsi="Arial" w:cs="Arial"/>
        </w:rPr>
        <w:tab/>
        <w:t>846 8</w:t>
      </w:r>
      <w:r w:rsidRPr="005F4FE5">
        <w:rPr>
          <w:rFonts w:ascii="Arial" w:hAnsi="Arial" w:cs="Arial"/>
          <w:vertAlign w:val="superscript"/>
        </w:rPr>
        <w:t>th</w:t>
      </w:r>
      <w:r w:rsidRPr="005F4FE5">
        <w:rPr>
          <w:rFonts w:ascii="Arial" w:hAnsi="Arial" w:cs="Arial"/>
        </w:rPr>
        <w:t xml:space="preserve"> Avenue, Huntington, WV  25701</w:t>
      </w:r>
    </w:p>
    <w:p w14:paraId="46468E73" w14:textId="77777777" w:rsidR="0053366C" w:rsidRPr="005F4FE5" w:rsidRDefault="0053366C" w:rsidP="0053366C">
      <w:pPr>
        <w:spacing w:after="0" w:line="240" w:lineRule="auto"/>
        <w:rPr>
          <w:rFonts w:ascii="Arial" w:hAnsi="Arial" w:cs="Arial"/>
        </w:rPr>
      </w:pPr>
      <w:r w:rsidRPr="005F4FE5">
        <w:rPr>
          <w:rFonts w:ascii="Arial" w:hAnsi="Arial" w:cs="Arial"/>
        </w:rPr>
        <w:tab/>
        <w:t>Primary Contact – Jerry Beckett</w:t>
      </w:r>
    </w:p>
    <w:p w14:paraId="1BD39DD5" w14:textId="77777777" w:rsidR="0053366C" w:rsidRPr="005F4FE5" w:rsidRDefault="0053366C" w:rsidP="0053366C">
      <w:pPr>
        <w:spacing w:after="0" w:line="240" w:lineRule="auto"/>
        <w:rPr>
          <w:rFonts w:ascii="Arial" w:hAnsi="Arial" w:cs="Arial"/>
        </w:rPr>
      </w:pPr>
      <w:r w:rsidRPr="005F4FE5">
        <w:rPr>
          <w:rFonts w:ascii="Arial" w:hAnsi="Arial" w:cs="Arial"/>
        </w:rPr>
        <w:tab/>
        <w:t>Cell Phone-304 633-7333</w:t>
      </w:r>
    </w:p>
    <w:p w14:paraId="205AB5DE" w14:textId="77777777" w:rsidR="0053366C" w:rsidRPr="005F4FE5" w:rsidRDefault="0053366C" w:rsidP="0053366C">
      <w:pPr>
        <w:spacing w:after="0" w:line="240" w:lineRule="auto"/>
        <w:rPr>
          <w:rFonts w:ascii="Arial" w:hAnsi="Arial" w:cs="Arial"/>
        </w:rPr>
      </w:pPr>
    </w:p>
    <w:p w14:paraId="52FFD60C" w14:textId="77777777" w:rsidR="0053366C" w:rsidRPr="005F4FE5" w:rsidRDefault="0053366C" w:rsidP="0053366C">
      <w:pPr>
        <w:spacing w:after="0" w:line="240" w:lineRule="auto"/>
        <w:rPr>
          <w:rFonts w:ascii="Arial" w:hAnsi="Arial" w:cs="Arial"/>
        </w:rPr>
      </w:pPr>
      <w:r w:rsidRPr="005F4FE5">
        <w:rPr>
          <w:rFonts w:ascii="Arial" w:hAnsi="Arial" w:cs="Arial"/>
        </w:rPr>
        <w:t>Region 3/4 – St. Francis Hospital</w:t>
      </w:r>
    </w:p>
    <w:p w14:paraId="3BC36061" w14:textId="77777777" w:rsidR="0053366C" w:rsidRPr="005F4FE5" w:rsidRDefault="0053366C" w:rsidP="0053366C">
      <w:pPr>
        <w:spacing w:after="0" w:line="240" w:lineRule="auto"/>
        <w:rPr>
          <w:rFonts w:ascii="Arial" w:hAnsi="Arial" w:cs="Arial"/>
        </w:rPr>
      </w:pPr>
      <w:r w:rsidRPr="005F4FE5">
        <w:rPr>
          <w:rFonts w:ascii="Arial" w:hAnsi="Arial" w:cs="Arial"/>
        </w:rPr>
        <w:tab/>
        <w:t>333 Laidley Street, Charleston, WV  25301</w:t>
      </w:r>
    </w:p>
    <w:p w14:paraId="515530CB" w14:textId="77777777" w:rsidR="0053366C" w:rsidRPr="005F4FE5" w:rsidRDefault="0053366C" w:rsidP="0053366C">
      <w:pPr>
        <w:spacing w:after="0" w:line="240" w:lineRule="auto"/>
        <w:rPr>
          <w:rFonts w:ascii="Arial" w:hAnsi="Arial" w:cs="Arial"/>
        </w:rPr>
      </w:pPr>
      <w:r w:rsidRPr="005F4FE5">
        <w:rPr>
          <w:rFonts w:ascii="Arial" w:hAnsi="Arial" w:cs="Arial"/>
        </w:rPr>
        <w:tab/>
        <w:t>Primary Contact – Brian Lilly</w:t>
      </w:r>
    </w:p>
    <w:p w14:paraId="4C3DC77E" w14:textId="77777777" w:rsidR="0053366C" w:rsidRPr="005F4FE5" w:rsidRDefault="0053366C" w:rsidP="0053366C">
      <w:pPr>
        <w:spacing w:after="0" w:line="240" w:lineRule="auto"/>
        <w:rPr>
          <w:rFonts w:ascii="Arial" w:hAnsi="Arial" w:cs="Arial"/>
        </w:rPr>
      </w:pPr>
      <w:r w:rsidRPr="005F4FE5">
        <w:rPr>
          <w:rFonts w:ascii="Arial" w:hAnsi="Arial" w:cs="Arial"/>
        </w:rPr>
        <w:tab/>
        <w:t>Cell Phone – 304 228 7414</w:t>
      </w:r>
    </w:p>
    <w:p w14:paraId="791B0E41" w14:textId="77777777" w:rsidR="0053366C" w:rsidRPr="005F4FE5" w:rsidRDefault="0053366C" w:rsidP="0053366C">
      <w:pPr>
        <w:spacing w:after="0" w:line="240" w:lineRule="auto"/>
        <w:rPr>
          <w:rFonts w:ascii="Arial" w:hAnsi="Arial" w:cs="Arial"/>
        </w:rPr>
      </w:pPr>
    </w:p>
    <w:p w14:paraId="1DFEB985" w14:textId="77777777" w:rsidR="0053366C" w:rsidRPr="005F4FE5" w:rsidRDefault="0053366C" w:rsidP="0053366C">
      <w:pPr>
        <w:spacing w:after="0" w:line="240" w:lineRule="auto"/>
        <w:rPr>
          <w:rFonts w:ascii="Arial" w:hAnsi="Arial" w:cs="Arial"/>
        </w:rPr>
      </w:pPr>
      <w:r w:rsidRPr="005F4FE5">
        <w:rPr>
          <w:rFonts w:ascii="Arial" w:hAnsi="Arial" w:cs="Arial"/>
        </w:rPr>
        <w:t>Region 5 – Camden Clark Medical Center</w:t>
      </w:r>
    </w:p>
    <w:p w14:paraId="501FD7FE" w14:textId="77777777" w:rsidR="0053366C" w:rsidRPr="005F4FE5" w:rsidRDefault="0053366C" w:rsidP="0053366C">
      <w:pPr>
        <w:spacing w:after="0" w:line="240" w:lineRule="auto"/>
        <w:rPr>
          <w:rFonts w:ascii="Arial" w:hAnsi="Arial" w:cs="Arial"/>
        </w:rPr>
      </w:pPr>
      <w:r w:rsidRPr="005F4FE5">
        <w:rPr>
          <w:rFonts w:ascii="Arial" w:hAnsi="Arial" w:cs="Arial"/>
        </w:rPr>
        <w:tab/>
        <w:t>800 Garfield Ave, Parkersburg, WV 26101</w:t>
      </w:r>
    </w:p>
    <w:p w14:paraId="70ADF959" w14:textId="77777777" w:rsidR="0053366C" w:rsidRPr="005F4FE5" w:rsidRDefault="0053366C" w:rsidP="0053366C">
      <w:pPr>
        <w:spacing w:after="0" w:line="240" w:lineRule="auto"/>
        <w:rPr>
          <w:rFonts w:ascii="Arial" w:hAnsi="Arial" w:cs="Arial"/>
        </w:rPr>
      </w:pPr>
      <w:r w:rsidRPr="005F4FE5">
        <w:rPr>
          <w:rFonts w:ascii="Arial" w:hAnsi="Arial" w:cs="Arial"/>
        </w:rPr>
        <w:tab/>
        <w:t>Primary Contact – Chris Miller</w:t>
      </w:r>
    </w:p>
    <w:p w14:paraId="5D43AF82" w14:textId="77777777" w:rsidR="0053366C" w:rsidRPr="005F4FE5" w:rsidRDefault="0053366C" w:rsidP="0053366C">
      <w:pPr>
        <w:spacing w:after="0" w:line="240" w:lineRule="auto"/>
        <w:rPr>
          <w:rFonts w:ascii="Arial" w:hAnsi="Arial" w:cs="Arial"/>
        </w:rPr>
      </w:pPr>
      <w:r w:rsidRPr="005F4FE5">
        <w:rPr>
          <w:rFonts w:ascii="Arial" w:hAnsi="Arial" w:cs="Arial"/>
        </w:rPr>
        <w:tab/>
        <w:t>Cell Phone – 304 481-2968</w:t>
      </w:r>
    </w:p>
    <w:p w14:paraId="08B108E3" w14:textId="77777777" w:rsidR="0053366C" w:rsidRPr="005F4FE5" w:rsidRDefault="0053366C" w:rsidP="0053366C">
      <w:pPr>
        <w:spacing w:after="0" w:line="240" w:lineRule="auto"/>
        <w:rPr>
          <w:rFonts w:ascii="Arial" w:hAnsi="Arial" w:cs="Arial"/>
        </w:rPr>
      </w:pPr>
    </w:p>
    <w:p w14:paraId="0AAEAD35" w14:textId="77777777" w:rsidR="0053366C" w:rsidRPr="005F4FE5" w:rsidRDefault="0053366C" w:rsidP="0053366C">
      <w:pPr>
        <w:spacing w:after="0" w:line="240" w:lineRule="auto"/>
        <w:rPr>
          <w:rFonts w:ascii="Arial" w:hAnsi="Arial" w:cs="Arial"/>
        </w:rPr>
      </w:pPr>
      <w:r w:rsidRPr="005F4FE5">
        <w:rPr>
          <w:rFonts w:ascii="Arial" w:hAnsi="Arial" w:cs="Arial"/>
        </w:rPr>
        <w:t>Region 6/7 – Highland Clarksburg</w:t>
      </w:r>
    </w:p>
    <w:p w14:paraId="6A377B54" w14:textId="77777777" w:rsidR="0053366C" w:rsidRPr="005F4FE5" w:rsidRDefault="0053366C" w:rsidP="0053366C">
      <w:pPr>
        <w:autoSpaceDE w:val="0"/>
        <w:autoSpaceDN w:val="0"/>
        <w:adjustRightInd w:val="0"/>
        <w:spacing w:after="0" w:line="240" w:lineRule="auto"/>
        <w:ind w:firstLine="720"/>
        <w:rPr>
          <w:rFonts w:ascii="Arial" w:hAnsi="Arial" w:cs="Arial"/>
        </w:rPr>
      </w:pPr>
      <w:r w:rsidRPr="005F4FE5">
        <w:rPr>
          <w:rFonts w:ascii="Arial" w:hAnsi="Arial" w:cs="Arial"/>
        </w:rPr>
        <w:t>Highland Clarksburg Hospital</w:t>
      </w:r>
    </w:p>
    <w:p w14:paraId="6D8344BE" w14:textId="77777777" w:rsidR="0053366C" w:rsidRPr="005F4FE5" w:rsidRDefault="0053366C" w:rsidP="0053366C">
      <w:pPr>
        <w:autoSpaceDE w:val="0"/>
        <w:autoSpaceDN w:val="0"/>
        <w:adjustRightInd w:val="0"/>
        <w:spacing w:after="0" w:line="240" w:lineRule="auto"/>
        <w:ind w:firstLine="720"/>
        <w:rPr>
          <w:rFonts w:ascii="Arial" w:hAnsi="Arial" w:cs="Arial"/>
        </w:rPr>
      </w:pPr>
      <w:r w:rsidRPr="005F4FE5">
        <w:rPr>
          <w:rFonts w:ascii="Arial" w:hAnsi="Arial" w:cs="Arial"/>
        </w:rPr>
        <w:t xml:space="preserve">3 Hospital </w:t>
      </w:r>
      <w:proofErr w:type="spellStart"/>
      <w:r w:rsidRPr="005F4FE5">
        <w:rPr>
          <w:rFonts w:ascii="Arial" w:hAnsi="Arial" w:cs="Arial"/>
        </w:rPr>
        <w:t>Plz</w:t>
      </w:r>
      <w:proofErr w:type="spellEnd"/>
    </w:p>
    <w:p w14:paraId="5FF11732" w14:textId="77777777" w:rsidR="0053366C" w:rsidRPr="005F4FE5" w:rsidRDefault="0053366C" w:rsidP="0053366C">
      <w:pPr>
        <w:spacing w:after="0" w:line="240" w:lineRule="auto"/>
        <w:ind w:firstLine="720"/>
        <w:rPr>
          <w:rFonts w:ascii="Arial" w:hAnsi="Arial" w:cs="Arial"/>
        </w:rPr>
      </w:pPr>
      <w:r w:rsidRPr="005F4FE5">
        <w:rPr>
          <w:rFonts w:ascii="Arial" w:hAnsi="Arial" w:cs="Arial"/>
        </w:rPr>
        <w:t>Clarksburg, WV 26301-9316</w:t>
      </w:r>
    </w:p>
    <w:p w14:paraId="3F13C1D7" w14:textId="77777777" w:rsidR="0053366C" w:rsidRPr="005F4FE5" w:rsidRDefault="0053366C" w:rsidP="0053366C">
      <w:pPr>
        <w:spacing w:after="0" w:line="240" w:lineRule="auto"/>
        <w:ind w:firstLine="720"/>
        <w:rPr>
          <w:rFonts w:ascii="Arial" w:hAnsi="Arial" w:cs="Arial"/>
        </w:rPr>
      </w:pPr>
      <w:r w:rsidRPr="005F4FE5">
        <w:rPr>
          <w:rFonts w:ascii="Arial" w:hAnsi="Arial" w:cs="Arial"/>
        </w:rPr>
        <w:t>Primary Contact – Carrie Russell</w:t>
      </w:r>
    </w:p>
    <w:p w14:paraId="7400256D" w14:textId="77777777" w:rsidR="0053366C" w:rsidRPr="005F4FE5" w:rsidRDefault="0053366C" w:rsidP="0053366C">
      <w:pPr>
        <w:spacing w:after="0" w:line="240" w:lineRule="auto"/>
        <w:ind w:firstLine="720"/>
        <w:rPr>
          <w:rFonts w:ascii="Arial" w:hAnsi="Arial" w:cs="Arial"/>
        </w:rPr>
      </w:pPr>
      <w:r w:rsidRPr="005F4FE5">
        <w:rPr>
          <w:rFonts w:ascii="Arial" w:hAnsi="Arial" w:cs="Arial"/>
        </w:rPr>
        <w:t>Cell Phone – 304 844 7385</w:t>
      </w:r>
    </w:p>
    <w:p w14:paraId="44A8BC03" w14:textId="77777777" w:rsidR="00BC08ED" w:rsidRPr="005F4FE5" w:rsidRDefault="00BC08ED" w:rsidP="0053366C">
      <w:pPr>
        <w:spacing w:after="0" w:line="240" w:lineRule="auto"/>
        <w:rPr>
          <w:rFonts w:ascii="Arial" w:hAnsi="Arial" w:cs="Arial"/>
        </w:rPr>
      </w:pPr>
    </w:p>
    <w:p w14:paraId="18418AD8" w14:textId="77777777" w:rsidR="0053366C" w:rsidRPr="005F4FE5" w:rsidRDefault="0053366C" w:rsidP="0053366C">
      <w:pPr>
        <w:spacing w:after="0" w:line="240" w:lineRule="auto"/>
        <w:rPr>
          <w:rFonts w:ascii="Arial" w:hAnsi="Arial" w:cs="Arial"/>
        </w:rPr>
      </w:pPr>
      <w:r w:rsidRPr="005F4FE5">
        <w:rPr>
          <w:rFonts w:ascii="Arial" w:hAnsi="Arial" w:cs="Arial"/>
        </w:rPr>
        <w:t>Region 8/9 – Grant Memorial Hospital</w:t>
      </w:r>
    </w:p>
    <w:p w14:paraId="25784C73" w14:textId="77777777" w:rsidR="0053366C" w:rsidRPr="005F4FE5" w:rsidRDefault="0053366C" w:rsidP="0053366C">
      <w:pPr>
        <w:spacing w:after="0" w:line="240" w:lineRule="auto"/>
        <w:rPr>
          <w:rFonts w:ascii="Arial" w:hAnsi="Arial" w:cs="Arial"/>
        </w:rPr>
      </w:pPr>
      <w:r w:rsidRPr="005F4FE5">
        <w:rPr>
          <w:rFonts w:ascii="Arial" w:hAnsi="Arial" w:cs="Arial"/>
        </w:rPr>
        <w:tab/>
        <w:t>117 Hospital Drive, Petersburg, WV  26847</w:t>
      </w:r>
    </w:p>
    <w:p w14:paraId="1319924D" w14:textId="77777777" w:rsidR="0053366C" w:rsidRPr="005F4FE5" w:rsidRDefault="0053366C" w:rsidP="0053366C">
      <w:pPr>
        <w:spacing w:after="0" w:line="240" w:lineRule="auto"/>
        <w:rPr>
          <w:rFonts w:ascii="Arial" w:hAnsi="Arial" w:cs="Arial"/>
        </w:rPr>
      </w:pPr>
      <w:r w:rsidRPr="005F4FE5">
        <w:rPr>
          <w:rFonts w:ascii="Arial" w:hAnsi="Arial" w:cs="Arial"/>
        </w:rPr>
        <w:tab/>
        <w:t>Primary Contact – Diana Reel</w:t>
      </w:r>
    </w:p>
    <w:p w14:paraId="570E4221" w14:textId="77777777" w:rsidR="0053366C" w:rsidRPr="005F4FE5" w:rsidRDefault="0053366C" w:rsidP="0053366C">
      <w:pPr>
        <w:spacing w:after="0" w:line="240" w:lineRule="auto"/>
        <w:rPr>
          <w:rFonts w:ascii="Arial" w:hAnsi="Arial" w:cs="Arial"/>
        </w:rPr>
      </w:pPr>
      <w:r w:rsidRPr="005F4FE5">
        <w:rPr>
          <w:rFonts w:ascii="Arial" w:hAnsi="Arial" w:cs="Arial"/>
        </w:rPr>
        <w:tab/>
        <w:t>Cell Phone - 304-668-6626</w:t>
      </w:r>
    </w:p>
    <w:p w14:paraId="590BC1A1" w14:textId="77777777" w:rsidR="0053366C" w:rsidRPr="005F4FE5" w:rsidRDefault="0053366C" w:rsidP="0053366C">
      <w:pPr>
        <w:spacing w:after="0" w:line="240" w:lineRule="auto"/>
        <w:rPr>
          <w:rFonts w:ascii="Arial" w:hAnsi="Arial" w:cs="Arial"/>
        </w:rPr>
      </w:pPr>
    </w:p>
    <w:p w14:paraId="33102EEE" w14:textId="77777777" w:rsidR="0053366C" w:rsidRPr="005F4FE5" w:rsidRDefault="0053366C" w:rsidP="0053366C">
      <w:pPr>
        <w:spacing w:after="0" w:line="240" w:lineRule="auto"/>
        <w:rPr>
          <w:rFonts w:ascii="Arial" w:hAnsi="Arial" w:cs="Arial"/>
        </w:rPr>
      </w:pPr>
      <w:r w:rsidRPr="005F4FE5">
        <w:rPr>
          <w:rFonts w:ascii="Arial" w:hAnsi="Arial" w:cs="Arial"/>
        </w:rPr>
        <w:t>Region 10/11 – Hancock Co Emergency Management</w:t>
      </w:r>
    </w:p>
    <w:p w14:paraId="0EE53A74" w14:textId="77777777" w:rsidR="0053366C" w:rsidRPr="005F4FE5" w:rsidRDefault="0053366C" w:rsidP="0053366C">
      <w:pPr>
        <w:spacing w:after="0" w:line="240" w:lineRule="auto"/>
        <w:rPr>
          <w:rFonts w:ascii="Arial" w:hAnsi="Arial" w:cs="Arial"/>
        </w:rPr>
      </w:pPr>
      <w:r w:rsidRPr="005F4FE5">
        <w:rPr>
          <w:rFonts w:ascii="Arial" w:hAnsi="Arial" w:cs="Arial"/>
        </w:rPr>
        <w:tab/>
        <w:t>82 Emergency Drive</w:t>
      </w:r>
    </w:p>
    <w:p w14:paraId="0B002D64" w14:textId="77777777" w:rsidR="0053366C" w:rsidRPr="005F4FE5" w:rsidRDefault="0053366C" w:rsidP="0053366C">
      <w:pPr>
        <w:spacing w:after="0" w:line="240" w:lineRule="auto"/>
        <w:rPr>
          <w:rFonts w:ascii="Arial" w:hAnsi="Arial" w:cs="Arial"/>
        </w:rPr>
      </w:pPr>
      <w:r w:rsidRPr="005F4FE5">
        <w:rPr>
          <w:rFonts w:ascii="Arial" w:hAnsi="Arial" w:cs="Arial"/>
        </w:rPr>
        <w:tab/>
        <w:t>New Cumberland, WV  26047</w:t>
      </w:r>
    </w:p>
    <w:p w14:paraId="20DA001D" w14:textId="77777777" w:rsidR="0053366C" w:rsidRPr="005F4FE5" w:rsidRDefault="0053366C" w:rsidP="0053366C">
      <w:pPr>
        <w:spacing w:after="0" w:line="240" w:lineRule="auto"/>
        <w:rPr>
          <w:rFonts w:ascii="Arial" w:hAnsi="Arial" w:cs="Arial"/>
        </w:rPr>
      </w:pPr>
      <w:r w:rsidRPr="005F4FE5">
        <w:rPr>
          <w:rFonts w:ascii="Arial" w:hAnsi="Arial" w:cs="Arial"/>
        </w:rPr>
        <w:tab/>
        <w:t>Primary Contact – Jeremy Ober</w:t>
      </w:r>
    </w:p>
    <w:p w14:paraId="66432782" w14:textId="77777777" w:rsidR="0053366C" w:rsidRPr="005F4FE5" w:rsidRDefault="0053366C" w:rsidP="0053366C">
      <w:pPr>
        <w:spacing w:after="0" w:line="240" w:lineRule="auto"/>
        <w:rPr>
          <w:rFonts w:ascii="Arial" w:hAnsi="Arial" w:cs="Arial"/>
        </w:rPr>
      </w:pPr>
      <w:r w:rsidRPr="005F4FE5">
        <w:rPr>
          <w:rFonts w:ascii="Arial" w:hAnsi="Arial" w:cs="Arial"/>
        </w:rPr>
        <w:tab/>
        <w:t>Cell Phone – 304 670- 9055</w:t>
      </w:r>
    </w:p>
    <w:p w14:paraId="394F914D" w14:textId="77777777" w:rsidR="003F68B4" w:rsidRPr="005F4FE5" w:rsidRDefault="003F68B4" w:rsidP="003F68B4">
      <w:pPr>
        <w:pStyle w:val="Heading2"/>
      </w:pPr>
      <w:r w:rsidRPr="005F4FE5">
        <w:t>Regional Cache Access and Approval</w:t>
      </w:r>
    </w:p>
    <w:p w14:paraId="3C86001A" w14:textId="77777777" w:rsidR="003F68B4" w:rsidRPr="005F4FE5" w:rsidRDefault="003F68B4" w:rsidP="003F68B4">
      <w:pPr>
        <w:pStyle w:val="xxmsonormal"/>
        <w:shd w:val="clear" w:color="auto" w:fill="FFFFFF"/>
        <w:spacing w:before="0" w:beforeAutospacing="0" w:after="0" w:afterAutospacing="0"/>
        <w:rPr>
          <w:rFonts w:ascii="Arial" w:hAnsi="Arial" w:cs="Arial"/>
          <w:sz w:val="22"/>
          <w:szCs w:val="22"/>
        </w:rPr>
      </w:pPr>
      <w:r w:rsidRPr="005F4FE5">
        <w:rPr>
          <w:rFonts w:ascii="Arial" w:hAnsi="Arial" w:cs="Arial"/>
          <w:sz w:val="22"/>
          <w:szCs w:val="22"/>
        </w:rPr>
        <w:t>The Resource </w:t>
      </w:r>
      <w:r w:rsidRPr="005F4FE5">
        <w:rPr>
          <w:rStyle w:val="markslj8j8km2"/>
          <w:rFonts w:ascii="Arial" w:hAnsi="Arial" w:cs="Arial"/>
          <w:sz w:val="22"/>
          <w:szCs w:val="22"/>
          <w:bdr w:val="none" w:sz="0" w:space="0" w:color="auto" w:frame="1"/>
        </w:rPr>
        <w:t>Inventory</w:t>
      </w:r>
      <w:r w:rsidRPr="005F4FE5">
        <w:rPr>
          <w:rFonts w:ascii="Arial" w:hAnsi="Arial" w:cs="Arial"/>
          <w:sz w:val="22"/>
          <w:szCs w:val="22"/>
        </w:rPr>
        <w:t xml:space="preserve"> is on the WVHA website </w:t>
      </w:r>
    </w:p>
    <w:p w14:paraId="7BBECA12" w14:textId="77777777" w:rsidR="003F68B4" w:rsidRPr="005F4FE5" w:rsidRDefault="008E2E2B" w:rsidP="003F68B4">
      <w:pPr>
        <w:pStyle w:val="ListParagraph"/>
        <w:numPr>
          <w:ilvl w:val="0"/>
          <w:numId w:val="6"/>
        </w:numPr>
        <w:shd w:val="clear" w:color="auto" w:fill="FFFFFF"/>
        <w:spacing w:after="0" w:line="240" w:lineRule="auto"/>
        <w:rPr>
          <w:rFonts w:ascii="Arial" w:hAnsi="Arial" w:cs="Arial"/>
        </w:rPr>
      </w:pPr>
      <w:hyperlink r:id="rId8" w:tgtFrame="_blank" w:history="1">
        <w:r w:rsidR="003F68B4" w:rsidRPr="005F4FE5">
          <w:rPr>
            <w:rStyle w:val="Hyperlink"/>
            <w:rFonts w:ascii="Arial" w:hAnsi="Arial" w:cs="Arial"/>
            <w:color w:val="auto"/>
            <w:bdr w:val="none" w:sz="0" w:space="0" w:color="auto" w:frame="1"/>
          </w:rPr>
          <w:t>www.wvha.org</w:t>
        </w:r>
      </w:hyperlink>
    </w:p>
    <w:p w14:paraId="615B1291" w14:textId="77777777" w:rsidR="003F68B4" w:rsidRPr="005F4FE5" w:rsidRDefault="003F68B4" w:rsidP="003F68B4">
      <w:pPr>
        <w:pStyle w:val="ListParagraph"/>
        <w:numPr>
          <w:ilvl w:val="0"/>
          <w:numId w:val="6"/>
        </w:numPr>
        <w:shd w:val="clear" w:color="auto" w:fill="FFFFFF"/>
        <w:spacing w:after="0" w:line="240" w:lineRule="auto"/>
        <w:rPr>
          <w:rFonts w:ascii="Arial" w:hAnsi="Arial" w:cs="Arial"/>
        </w:rPr>
      </w:pPr>
      <w:r w:rsidRPr="005F4FE5">
        <w:rPr>
          <w:rFonts w:ascii="Arial" w:hAnsi="Arial" w:cs="Arial"/>
        </w:rPr>
        <w:t>HEF</w:t>
      </w:r>
    </w:p>
    <w:p w14:paraId="7DE43298" w14:textId="77777777" w:rsidR="003F68B4" w:rsidRPr="005F4FE5" w:rsidRDefault="003F68B4" w:rsidP="003F68B4">
      <w:pPr>
        <w:pStyle w:val="ListParagraph"/>
        <w:numPr>
          <w:ilvl w:val="0"/>
          <w:numId w:val="6"/>
        </w:numPr>
        <w:shd w:val="clear" w:color="auto" w:fill="FFFFFF"/>
        <w:spacing w:after="0" w:line="240" w:lineRule="auto"/>
        <w:rPr>
          <w:rFonts w:ascii="Arial" w:hAnsi="Arial" w:cs="Arial"/>
        </w:rPr>
      </w:pPr>
      <w:r w:rsidRPr="005F4FE5">
        <w:rPr>
          <w:rFonts w:ascii="Arial" w:hAnsi="Arial" w:cs="Arial"/>
        </w:rPr>
        <w:t>Disaster Preparedness</w:t>
      </w:r>
    </w:p>
    <w:p w14:paraId="3675DCF7" w14:textId="77777777" w:rsidR="003F68B4" w:rsidRPr="005F4FE5" w:rsidRDefault="003F68B4" w:rsidP="003F68B4">
      <w:pPr>
        <w:pStyle w:val="ListParagraph"/>
        <w:numPr>
          <w:ilvl w:val="0"/>
          <w:numId w:val="6"/>
        </w:numPr>
        <w:shd w:val="clear" w:color="auto" w:fill="FFFFFF"/>
        <w:spacing w:after="0" w:line="240" w:lineRule="auto"/>
        <w:rPr>
          <w:rFonts w:ascii="Arial" w:hAnsi="Arial" w:cs="Arial"/>
        </w:rPr>
      </w:pPr>
      <w:r w:rsidRPr="005F4FE5">
        <w:rPr>
          <w:rFonts w:ascii="Arial" w:hAnsi="Arial" w:cs="Arial"/>
        </w:rPr>
        <w:t>HPP Coalition Systems</w:t>
      </w:r>
    </w:p>
    <w:p w14:paraId="62AAD15C" w14:textId="77777777" w:rsidR="003F68B4" w:rsidRPr="005F4FE5" w:rsidRDefault="003F68B4" w:rsidP="003F68B4">
      <w:pPr>
        <w:pStyle w:val="ListParagraph"/>
        <w:numPr>
          <w:ilvl w:val="0"/>
          <w:numId w:val="6"/>
        </w:numPr>
        <w:shd w:val="clear" w:color="auto" w:fill="FFFFFF"/>
        <w:spacing w:after="0" w:line="240" w:lineRule="auto"/>
        <w:rPr>
          <w:rFonts w:ascii="Arial" w:hAnsi="Arial" w:cs="Arial"/>
        </w:rPr>
      </w:pPr>
      <w:r w:rsidRPr="005F4FE5">
        <w:rPr>
          <w:rStyle w:val="Strong"/>
          <w:rFonts w:ascii="Arial" w:hAnsi="Arial" w:cs="Arial"/>
          <w:b w:val="0"/>
          <w:bCs w:val="0"/>
          <w:bdr w:val="none" w:sz="0" w:space="0" w:color="auto" w:frame="1"/>
        </w:rPr>
        <w:t>Scroll down to </w:t>
      </w:r>
      <w:hyperlink r:id="rId9" w:tgtFrame="_blank" w:history="1">
        <w:r w:rsidRPr="005F4FE5">
          <w:rPr>
            <w:rStyle w:val="Hyperlink"/>
            <w:rFonts w:ascii="Arial" w:hAnsi="Arial" w:cs="Arial"/>
            <w:color w:val="auto"/>
            <w:bdr w:val="none" w:sz="0" w:space="0" w:color="auto" w:frame="1"/>
          </w:rPr>
          <w:t>EPRI (Emergency Preparedness Resource </w:t>
        </w:r>
        <w:r w:rsidRPr="005F4FE5">
          <w:rPr>
            <w:rStyle w:val="markslj8j8km2"/>
            <w:rFonts w:ascii="Arial" w:hAnsi="Arial" w:cs="Arial"/>
            <w:u w:val="single"/>
            <w:bdr w:val="none" w:sz="0" w:space="0" w:color="auto" w:frame="1"/>
          </w:rPr>
          <w:t>Inventory</w:t>
        </w:r>
        <w:r w:rsidRPr="005F4FE5">
          <w:rPr>
            <w:rStyle w:val="Hyperlink"/>
            <w:rFonts w:ascii="Arial" w:hAnsi="Arial" w:cs="Arial"/>
            <w:color w:val="auto"/>
            <w:bdr w:val="none" w:sz="0" w:space="0" w:color="auto" w:frame="1"/>
          </w:rPr>
          <w:t>)</w:t>
        </w:r>
      </w:hyperlink>
    </w:p>
    <w:p w14:paraId="4E2EAA43" w14:textId="77777777" w:rsidR="003F68B4" w:rsidRPr="005F4FE5" w:rsidRDefault="003F68B4" w:rsidP="003F68B4">
      <w:pPr>
        <w:pStyle w:val="xmsonormal"/>
        <w:shd w:val="clear" w:color="auto" w:fill="FFFFFF"/>
        <w:spacing w:before="0" w:beforeAutospacing="0" w:after="0" w:afterAutospacing="0"/>
        <w:rPr>
          <w:rFonts w:ascii="Arial" w:hAnsi="Arial" w:cs="Arial"/>
          <w:sz w:val="22"/>
          <w:szCs w:val="22"/>
        </w:rPr>
      </w:pPr>
      <w:r w:rsidRPr="005F4FE5">
        <w:rPr>
          <w:rFonts w:ascii="Arial" w:hAnsi="Arial" w:cs="Arial"/>
          <w:sz w:val="22"/>
          <w:szCs w:val="22"/>
        </w:rPr>
        <w:t> </w:t>
      </w:r>
    </w:p>
    <w:p w14:paraId="6F469F22" w14:textId="77777777" w:rsidR="003F68B4" w:rsidRPr="005F4FE5" w:rsidRDefault="003F68B4" w:rsidP="003F68B4">
      <w:pPr>
        <w:pStyle w:val="NormalWeb"/>
        <w:spacing w:before="0" w:beforeAutospacing="0" w:after="0" w:afterAutospacing="0"/>
        <w:rPr>
          <w:sz w:val="27"/>
          <w:szCs w:val="27"/>
        </w:rPr>
      </w:pPr>
      <w:r w:rsidRPr="005F4FE5">
        <w:rPr>
          <w:sz w:val="27"/>
          <w:szCs w:val="27"/>
        </w:rPr>
        <w:t>Requester must be an active coalition member. Active in meetings, Data systems, exercises, drills, planning meetings and have a signed MOU on file.</w:t>
      </w:r>
    </w:p>
    <w:p w14:paraId="0353D08B" w14:textId="77777777" w:rsidR="003F68B4" w:rsidRPr="005F4FE5" w:rsidRDefault="003F68B4" w:rsidP="003F68B4">
      <w:pPr>
        <w:pStyle w:val="NormalWeb"/>
        <w:spacing w:before="0" w:beforeAutospacing="0" w:after="0" w:afterAutospacing="0"/>
        <w:rPr>
          <w:sz w:val="27"/>
          <w:szCs w:val="27"/>
        </w:rPr>
      </w:pPr>
      <w:r w:rsidRPr="005F4FE5">
        <w:rPr>
          <w:sz w:val="27"/>
          <w:szCs w:val="27"/>
        </w:rPr>
        <w:t xml:space="preserve">All active members can make a request for cache items with a few limitations. Certain items are in high </w:t>
      </w:r>
      <w:proofErr w:type="gramStart"/>
      <w:r w:rsidRPr="005F4FE5">
        <w:rPr>
          <w:sz w:val="27"/>
          <w:szCs w:val="27"/>
        </w:rPr>
        <w:t>demand</w:t>
      </w:r>
      <w:proofErr w:type="gramEnd"/>
      <w:r w:rsidRPr="005F4FE5">
        <w:rPr>
          <w:sz w:val="27"/>
          <w:szCs w:val="27"/>
        </w:rPr>
        <w:t xml:space="preserve"> and we want to ensure everyone has an opportunity to receive a fair share. The following are maximum limits per category.</w:t>
      </w:r>
    </w:p>
    <w:p w14:paraId="41741B45" w14:textId="77777777" w:rsidR="003F68B4" w:rsidRPr="005F4FE5" w:rsidRDefault="003F68B4" w:rsidP="003F68B4">
      <w:pPr>
        <w:spacing w:after="0" w:line="240" w:lineRule="auto"/>
        <w:textAlignment w:val="baseline"/>
        <w:rPr>
          <w:rFonts w:ascii="Segoe UI" w:eastAsia="Times New Roman" w:hAnsi="Segoe UI" w:cs="Segoe UI"/>
          <w:sz w:val="18"/>
          <w:szCs w:val="18"/>
        </w:rPr>
      </w:pPr>
      <w:r w:rsidRPr="005F4FE5">
        <w:rPr>
          <w:rFonts w:ascii="Arial" w:eastAsia="Times New Roman" w:hAnsi="Arial" w:cs="Arial"/>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53"/>
        <w:gridCol w:w="3195"/>
        <w:gridCol w:w="2296"/>
      </w:tblGrid>
      <w:tr w:rsidR="003F68B4" w:rsidRPr="005F4FE5" w14:paraId="7B7710A6" w14:textId="77777777" w:rsidTr="008D4453">
        <w:trPr>
          <w:trHeight w:val="570"/>
        </w:trPr>
        <w:tc>
          <w:tcPr>
            <w:tcW w:w="2064" w:type="pct"/>
            <w:tcBorders>
              <w:top w:val="single" w:sz="6" w:space="0" w:color="000000"/>
              <w:left w:val="single" w:sz="6" w:space="0" w:color="000000"/>
              <w:bottom w:val="single" w:sz="6" w:space="0" w:color="000000"/>
              <w:right w:val="single" w:sz="6" w:space="0" w:color="000000"/>
            </w:tcBorders>
            <w:shd w:val="clear" w:color="auto" w:fill="D9D9D9"/>
            <w:hideMark/>
          </w:tcPr>
          <w:p w14:paraId="1E46F771" w14:textId="77777777" w:rsidR="003F68B4" w:rsidRPr="005F4FE5" w:rsidRDefault="003F68B4" w:rsidP="008D4453">
            <w:pPr>
              <w:spacing w:after="0" w:line="240" w:lineRule="auto"/>
              <w:textAlignment w:val="baseline"/>
              <w:rPr>
                <w:rFonts w:ascii="Times New Roman" w:eastAsia="Times New Roman" w:hAnsi="Times New Roman" w:cs="Times New Roman"/>
                <w:sz w:val="24"/>
                <w:szCs w:val="24"/>
              </w:rPr>
            </w:pPr>
            <w:r w:rsidRPr="005F4FE5">
              <w:rPr>
                <w:rFonts w:ascii="Arial" w:eastAsia="Times New Roman" w:hAnsi="Arial" w:cs="Arial"/>
                <w:b/>
                <w:bCs/>
                <w:sz w:val="24"/>
                <w:szCs w:val="24"/>
              </w:rPr>
              <w:t>Item Description </w:t>
            </w:r>
            <w:r w:rsidRPr="005F4FE5">
              <w:rPr>
                <w:rFonts w:ascii="Arial" w:eastAsia="Times New Roman" w:hAnsi="Arial" w:cs="Arial"/>
                <w:sz w:val="24"/>
                <w:szCs w:val="24"/>
              </w:rPr>
              <w:t> </w:t>
            </w:r>
          </w:p>
        </w:tc>
        <w:tc>
          <w:tcPr>
            <w:tcW w:w="1712" w:type="pct"/>
            <w:tcBorders>
              <w:top w:val="single" w:sz="6" w:space="0" w:color="000000"/>
              <w:left w:val="nil"/>
              <w:bottom w:val="single" w:sz="6" w:space="0" w:color="000000"/>
              <w:right w:val="single" w:sz="6" w:space="0" w:color="000000"/>
            </w:tcBorders>
            <w:shd w:val="clear" w:color="auto" w:fill="D9D9D9"/>
            <w:hideMark/>
          </w:tcPr>
          <w:p w14:paraId="238F7E92" w14:textId="77777777" w:rsidR="003F68B4" w:rsidRPr="005F4FE5" w:rsidRDefault="003F68B4" w:rsidP="008D4453">
            <w:pPr>
              <w:spacing w:after="0" w:line="240" w:lineRule="auto"/>
              <w:textAlignment w:val="baseline"/>
              <w:rPr>
                <w:rFonts w:ascii="Times New Roman" w:eastAsia="Times New Roman" w:hAnsi="Times New Roman" w:cs="Times New Roman"/>
                <w:sz w:val="24"/>
                <w:szCs w:val="24"/>
              </w:rPr>
            </w:pPr>
            <w:r w:rsidRPr="005F4FE5">
              <w:rPr>
                <w:rFonts w:ascii="Arial" w:eastAsia="Times New Roman" w:hAnsi="Arial" w:cs="Arial"/>
                <w:b/>
                <w:bCs/>
                <w:sz w:val="24"/>
                <w:szCs w:val="24"/>
              </w:rPr>
              <w:t>Requirement</w:t>
            </w:r>
            <w:r w:rsidRPr="005F4FE5">
              <w:rPr>
                <w:rFonts w:ascii="Arial" w:eastAsia="Times New Roman" w:hAnsi="Arial" w:cs="Arial"/>
                <w:sz w:val="24"/>
                <w:szCs w:val="24"/>
              </w:rPr>
              <w:t> </w:t>
            </w:r>
          </w:p>
        </w:tc>
        <w:tc>
          <w:tcPr>
            <w:tcW w:w="1224" w:type="pct"/>
            <w:tcBorders>
              <w:top w:val="single" w:sz="6" w:space="0" w:color="000000"/>
              <w:left w:val="nil"/>
              <w:bottom w:val="single" w:sz="6" w:space="0" w:color="000000"/>
              <w:right w:val="single" w:sz="6" w:space="0" w:color="000000"/>
            </w:tcBorders>
            <w:shd w:val="clear" w:color="auto" w:fill="D9D9D9"/>
            <w:hideMark/>
          </w:tcPr>
          <w:p w14:paraId="52F77CAE" w14:textId="77777777" w:rsidR="003F68B4" w:rsidRPr="005F4FE5" w:rsidRDefault="003F68B4" w:rsidP="008D4453">
            <w:pPr>
              <w:spacing w:after="0" w:line="240" w:lineRule="auto"/>
              <w:textAlignment w:val="baseline"/>
              <w:rPr>
                <w:rFonts w:ascii="Times New Roman" w:eastAsia="Times New Roman" w:hAnsi="Times New Roman" w:cs="Times New Roman"/>
                <w:sz w:val="24"/>
                <w:szCs w:val="24"/>
              </w:rPr>
            </w:pPr>
            <w:r w:rsidRPr="005F4FE5">
              <w:rPr>
                <w:rFonts w:ascii="Arial" w:eastAsia="Times New Roman" w:hAnsi="Arial" w:cs="Arial"/>
                <w:b/>
                <w:bCs/>
                <w:sz w:val="24"/>
                <w:szCs w:val="24"/>
              </w:rPr>
              <w:t>Maximum Quantity </w:t>
            </w:r>
            <w:r w:rsidRPr="005F4FE5">
              <w:rPr>
                <w:rFonts w:ascii="Arial" w:eastAsia="Times New Roman" w:hAnsi="Arial" w:cs="Arial"/>
                <w:sz w:val="24"/>
                <w:szCs w:val="24"/>
              </w:rPr>
              <w:t> </w:t>
            </w:r>
          </w:p>
        </w:tc>
      </w:tr>
      <w:tr w:rsidR="003F68B4" w:rsidRPr="005F4FE5" w14:paraId="40F94870" w14:textId="77777777" w:rsidTr="008D4453">
        <w:trPr>
          <w:trHeight w:val="570"/>
        </w:trPr>
        <w:tc>
          <w:tcPr>
            <w:tcW w:w="2064" w:type="pct"/>
            <w:tcBorders>
              <w:top w:val="nil"/>
              <w:left w:val="single" w:sz="6" w:space="0" w:color="000000"/>
              <w:bottom w:val="single" w:sz="6" w:space="0" w:color="000000"/>
              <w:right w:val="single" w:sz="6" w:space="0" w:color="000000"/>
            </w:tcBorders>
            <w:shd w:val="clear" w:color="auto" w:fill="auto"/>
            <w:hideMark/>
          </w:tcPr>
          <w:p w14:paraId="21C6B0A9" w14:textId="77777777" w:rsidR="003F68B4" w:rsidRPr="005F4FE5" w:rsidRDefault="003F68B4" w:rsidP="008D4453">
            <w:pPr>
              <w:spacing w:after="0" w:line="240" w:lineRule="auto"/>
              <w:textAlignment w:val="baseline"/>
              <w:rPr>
                <w:rFonts w:ascii="Times New Roman" w:eastAsia="Times New Roman" w:hAnsi="Times New Roman" w:cs="Times New Roman"/>
                <w:sz w:val="24"/>
                <w:szCs w:val="24"/>
              </w:rPr>
            </w:pPr>
            <w:r w:rsidRPr="005F4FE5">
              <w:rPr>
                <w:rFonts w:ascii="Arial" w:eastAsia="Times New Roman" w:hAnsi="Arial" w:cs="Arial"/>
              </w:rPr>
              <w:t>Disposable Isolation Gowns </w:t>
            </w:r>
          </w:p>
        </w:tc>
        <w:tc>
          <w:tcPr>
            <w:tcW w:w="1712" w:type="pct"/>
            <w:tcBorders>
              <w:top w:val="nil"/>
              <w:left w:val="nil"/>
              <w:bottom w:val="single" w:sz="6" w:space="0" w:color="000000"/>
              <w:right w:val="single" w:sz="6" w:space="0" w:color="000000"/>
            </w:tcBorders>
            <w:shd w:val="clear" w:color="auto" w:fill="auto"/>
            <w:hideMark/>
          </w:tcPr>
          <w:p w14:paraId="5E73FCB7" w14:textId="77777777" w:rsidR="003F68B4" w:rsidRPr="005F4FE5" w:rsidRDefault="003F68B4" w:rsidP="008D4453">
            <w:pPr>
              <w:spacing w:after="0" w:line="240" w:lineRule="auto"/>
              <w:textAlignment w:val="baseline"/>
              <w:rPr>
                <w:rFonts w:ascii="Times New Roman" w:eastAsia="Times New Roman" w:hAnsi="Times New Roman" w:cs="Times New Roman"/>
                <w:sz w:val="24"/>
                <w:szCs w:val="24"/>
              </w:rPr>
            </w:pPr>
            <w:r w:rsidRPr="005F4FE5">
              <w:rPr>
                <w:rFonts w:ascii="Arial" w:eastAsia="Times New Roman" w:hAnsi="Arial" w:cs="Arial"/>
              </w:rPr>
              <w:t>Active HCC Member  </w:t>
            </w:r>
          </w:p>
        </w:tc>
        <w:tc>
          <w:tcPr>
            <w:tcW w:w="1224" w:type="pct"/>
            <w:tcBorders>
              <w:top w:val="nil"/>
              <w:left w:val="nil"/>
              <w:bottom w:val="single" w:sz="6" w:space="0" w:color="000000"/>
              <w:right w:val="single" w:sz="6" w:space="0" w:color="000000"/>
            </w:tcBorders>
            <w:shd w:val="clear" w:color="auto" w:fill="auto"/>
            <w:hideMark/>
          </w:tcPr>
          <w:p w14:paraId="22B2D099" w14:textId="77777777" w:rsidR="003F68B4" w:rsidRPr="005F4FE5" w:rsidRDefault="003F68B4" w:rsidP="008D4453">
            <w:pPr>
              <w:spacing w:after="0" w:line="240" w:lineRule="auto"/>
              <w:jc w:val="center"/>
              <w:textAlignment w:val="baseline"/>
              <w:rPr>
                <w:rFonts w:ascii="Times New Roman" w:eastAsia="Times New Roman" w:hAnsi="Times New Roman" w:cs="Times New Roman"/>
                <w:sz w:val="24"/>
                <w:szCs w:val="24"/>
              </w:rPr>
            </w:pPr>
            <w:r w:rsidRPr="005F4FE5">
              <w:rPr>
                <w:rFonts w:ascii="Arial" w:eastAsia="Times New Roman" w:hAnsi="Arial" w:cs="Arial"/>
              </w:rPr>
              <w:t>200 </w:t>
            </w:r>
          </w:p>
        </w:tc>
      </w:tr>
      <w:tr w:rsidR="003F68B4" w:rsidRPr="005F4FE5" w14:paraId="13E8E013" w14:textId="77777777" w:rsidTr="008D4453">
        <w:trPr>
          <w:trHeight w:val="885"/>
        </w:trPr>
        <w:tc>
          <w:tcPr>
            <w:tcW w:w="2064" w:type="pct"/>
            <w:tcBorders>
              <w:top w:val="nil"/>
              <w:left w:val="single" w:sz="6" w:space="0" w:color="000000"/>
              <w:bottom w:val="single" w:sz="6" w:space="0" w:color="000000"/>
              <w:right w:val="single" w:sz="6" w:space="0" w:color="000000"/>
            </w:tcBorders>
            <w:shd w:val="clear" w:color="auto" w:fill="auto"/>
            <w:hideMark/>
          </w:tcPr>
          <w:p w14:paraId="365CB5C6" w14:textId="77777777" w:rsidR="003F68B4" w:rsidRPr="005F4FE5" w:rsidRDefault="003F68B4" w:rsidP="008D4453">
            <w:pPr>
              <w:spacing w:after="0" w:line="240" w:lineRule="auto"/>
              <w:textAlignment w:val="baseline"/>
              <w:rPr>
                <w:rFonts w:ascii="Times New Roman" w:eastAsia="Times New Roman" w:hAnsi="Times New Roman" w:cs="Times New Roman"/>
                <w:sz w:val="24"/>
                <w:szCs w:val="24"/>
              </w:rPr>
            </w:pPr>
            <w:r w:rsidRPr="005F4FE5">
              <w:rPr>
                <w:rFonts w:ascii="Arial" w:eastAsia="Times New Roman" w:hAnsi="Arial" w:cs="Arial"/>
              </w:rPr>
              <w:t>Face Shields, clear Lens, Adjustable bands </w:t>
            </w:r>
          </w:p>
        </w:tc>
        <w:tc>
          <w:tcPr>
            <w:tcW w:w="1712" w:type="pct"/>
            <w:tcBorders>
              <w:top w:val="nil"/>
              <w:left w:val="nil"/>
              <w:bottom w:val="single" w:sz="6" w:space="0" w:color="000000"/>
              <w:right w:val="single" w:sz="6" w:space="0" w:color="000000"/>
            </w:tcBorders>
            <w:shd w:val="clear" w:color="auto" w:fill="auto"/>
            <w:hideMark/>
          </w:tcPr>
          <w:p w14:paraId="1DB6328A" w14:textId="77777777" w:rsidR="003F68B4" w:rsidRPr="005F4FE5" w:rsidRDefault="003F68B4" w:rsidP="008D4453">
            <w:pPr>
              <w:spacing w:after="0" w:line="240" w:lineRule="auto"/>
              <w:textAlignment w:val="baseline"/>
              <w:rPr>
                <w:rFonts w:ascii="Times New Roman" w:eastAsia="Times New Roman" w:hAnsi="Times New Roman" w:cs="Times New Roman"/>
                <w:sz w:val="24"/>
                <w:szCs w:val="24"/>
              </w:rPr>
            </w:pPr>
            <w:r w:rsidRPr="005F4FE5">
              <w:rPr>
                <w:rFonts w:ascii="Arial" w:eastAsia="Times New Roman" w:hAnsi="Arial" w:cs="Arial"/>
              </w:rPr>
              <w:t>Active HCC Member  </w:t>
            </w:r>
          </w:p>
        </w:tc>
        <w:tc>
          <w:tcPr>
            <w:tcW w:w="1224" w:type="pct"/>
            <w:tcBorders>
              <w:top w:val="nil"/>
              <w:left w:val="nil"/>
              <w:bottom w:val="single" w:sz="6" w:space="0" w:color="000000"/>
              <w:right w:val="single" w:sz="6" w:space="0" w:color="000000"/>
            </w:tcBorders>
            <w:shd w:val="clear" w:color="auto" w:fill="auto"/>
            <w:hideMark/>
          </w:tcPr>
          <w:p w14:paraId="71BDA827" w14:textId="77777777" w:rsidR="003F68B4" w:rsidRPr="005F4FE5" w:rsidRDefault="003F68B4" w:rsidP="008D4453">
            <w:pPr>
              <w:spacing w:after="0" w:line="240" w:lineRule="auto"/>
              <w:jc w:val="center"/>
              <w:textAlignment w:val="baseline"/>
              <w:rPr>
                <w:rFonts w:ascii="Times New Roman" w:eastAsia="Times New Roman" w:hAnsi="Times New Roman" w:cs="Times New Roman"/>
                <w:sz w:val="24"/>
                <w:szCs w:val="24"/>
              </w:rPr>
            </w:pPr>
            <w:r w:rsidRPr="005F4FE5">
              <w:rPr>
                <w:rFonts w:ascii="Arial" w:eastAsia="Times New Roman" w:hAnsi="Arial" w:cs="Arial"/>
              </w:rPr>
              <w:t>100 </w:t>
            </w:r>
          </w:p>
        </w:tc>
      </w:tr>
      <w:tr w:rsidR="003F68B4" w:rsidRPr="005F4FE5" w14:paraId="1FE2A80F" w14:textId="77777777" w:rsidTr="008D4453">
        <w:trPr>
          <w:trHeight w:val="570"/>
        </w:trPr>
        <w:tc>
          <w:tcPr>
            <w:tcW w:w="2064" w:type="pct"/>
            <w:tcBorders>
              <w:top w:val="nil"/>
              <w:left w:val="single" w:sz="6" w:space="0" w:color="000000"/>
              <w:bottom w:val="single" w:sz="6" w:space="0" w:color="000000"/>
              <w:right w:val="single" w:sz="6" w:space="0" w:color="000000"/>
            </w:tcBorders>
            <w:shd w:val="clear" w:color="auto" w:fill="auto"/>
            <w:hideMark/>
          </w:tcPr>
          <w:p w14:paraId="67E8EEC6" w14:textId="77777777" w:rsidR="003F68B4" w:rsidRPr="005F4FE5" w:rsidRDefault="003F68B4" w:rsidP="008D4453">
            <w:pPr>
              <w:spacing w:after="0" w:line="240" w:lineRule="auto"/>
              <w:textAlignment w:val="baseline"/>
              <w:rPr>
                <w:rFonts w:ascii="Times New Roman" w:eastAsia="Times New Roman" w:hAnsi="Times New Roman" w:cs="Times New Roman"/>
                <w:sz w:val="24"/>
                <w:szCs w:val="24"/>
              </w:rPr>
            </w:pPr>
            <w:r w:rsidRPr="005F4FE5">
              <w:rPr>
                <w:rFonts w:ascii="Arial" w:eastAsia="Times New Roman" w:hAnsi="Arial" w:cs="Arial"/>
              </w:rPr>
              <w:t>Bouffant Caps in White </w:t>
            </w:r>
          </w:p>
        </w:tc>
        <w:tc>
          <w:tcPr>
            <w:tcW w:w="1712" w:type="pct"/>
            <w:tcBorders>
              <w:top w:val="nil"/>
              <w:left w:val="nil"/>
              <w:bottom w:val="single" w:sz="6" w:space="0" w:color="000000"/>
              <w:right w:val="single" w:sz="6" w:space="0" w:color="000000"/>
            </w:tcBorders>
            <w:shd w:val="clear" w:color="auto" w:fill="auto"/>
            <w:hideMark/>
          </w:tcPr>
          <w:p w14:paraId="6E1D12C5" w14:textId="77777777" w:rsidR="003F68B4" w:rsidRPr="005F4FE5" w:rsidRDefault="003F68B4" w:rsidP="008D4453">
            <w:pPr>
              <w:spacing w:after="0" w:line="240" w:lineRule="auto"/>
              <w:textAlignment w:val="baseline"/>
              <w:rPr>
                <w:rFonts w:ascii="Times New Roman" w:eastAsia="Times New Roman" w:hAnsi="Times New Roman" w:cs="Times New Roman"/>
                <w:sz w:val="24"/>
                <w:szCs w:val="24"/>
              </w:rPr>
            </w:pPr>
            <w:r w:rsidRPr="005F4FE5">
              <w:rPr>
                <w:rFonts w:ascii="Arial" w:eastAsia="Times New Roman" w:hAnsi="Arial" w:cs="Arial"/>
              </w:rPr>
              <w:t>Active HCC Member  </w:t>
            </w:r>
          </w:p>
        </w:tc>
        <w:tc>
          <w:tcPr>
            <w:tcW w:w="1224" w:type="pct"/>
            <w:tcBorders>
              <w:top w:val="nil"/>
              <w:left w:val="nil"/>
              <w:bottom w:val="single" w:sz="6" w:space="0" w:color="000000"/>
              <w:right w:val="single" w:sz="6" w:space="0" w:color="000000"/>
            </w:tcBorders>
            <w:shd w:val="clear" w:color="auto" w:fill="auto"/>
            <w:hideMark/>
          </w:tcPr>
          <w:p w14:paraId="6C65FE88" w14:textId="77777777" w:rsidR="003F68B4" w:rsidRPr="005F4FE5" w:rsidRDefault="003F68B4" w:rsidP="008D4453">
            <w:pPr>
              <w:spacing w:after="0" w:line="240" w:lineRule="auto"/>
              <w:jc w:val="center"/>
              <w:textAlignment w:val="baseline"/>
              <w:rPr>
                <w:rFonts w:ascii="Times New Roman" w:eastAsia="Times New Roman" w:hAnsi="Times New Roman" w:cs="Times New Roman"/>
                <w:sz w:val="24"/>
                <w:szCs w:val="24"/>
              </w:rPr>
            </w:pPr>
            <w:r w:rsidRPr="005F4FE5">
              <w:rPr>
                <w:rFonts w:ascii="Arial" w:eastAsia="Times New Roman" w:hAnsi="Arial" w:cs="Arial"/>
              </w:rPr>
              <w:t>500 </w:t>
            </w:r>
          </w:p>
        </w:tc>
      </w:tr>
      <w:tr w:rsidR="003F68B4" w:rsidRPr="005F4FE5" w14:paraId="66604579" w14:textId="77777777" w:rsidTr="008D4453">
        <w:trPr>
          <w:trHeight w:val="885"/>
        </w:trPr>
        <w:tc>
          <w:tcPr>
            <w:tcW w:w="2064" w:type="pct"/>
            <w:tcBorders>
              <w:top w:val="nil"/>
              <w:left w:val="single" w:sz="6" w:space="0" w:color="000000"/>
              <w:bottom w:val="single" w:sz="6" w:space="0" w:color="000000"/>
              <w:right w:val="single" w:sz="6" w:space="0" w:color="000000"/>
            </w:tcBorders>
            <w:shd w:val="clear" w:color="auto" w:fill="auto"/>
            <w:hideMark/>
          </w:tcPr>
          <w:p w14:paraId="55561CA4" w14:textId="77777777" w:rsidR="003F68B4" w:rsidRPr="005F4FE5" w:rsidRDefault="003F68B4" w:rsidP="008D4453">
            <w:pPr>
              <w:spacing w:after="0" w:line="240" w:lineRule="auto"/>
              <w:textAlignment w:val="baseline"/>
              <w:rPr>
                <w:rFonts w:ascii="Times New Roman" w:eastAsia="Times New Roman" w:hAnsi="Times New Roman" w:cs="Times New Roman"/>
                <w:sz w:val="24"/>
                <w:szCs w:val="24"/>
              </w:rPr>
            </w:pPr>
            <w:r w:rsidRPr="005F4FE5">
              <w:rPr>
                <w:rFonts w:ascii="Arial" w:eastAsia="Times New Roman" w:hAnsi="Arial" w:cs="Arial"/>
              </w:rPr>
              <w:t>3 ply disposable face masks with ear loops </w:t>
            </w:r>
          </w:p>
        </w:tc>
        <w:tc>
          <w:tcPr>
            <w:tcW w:w="1712" w:type="pct"/>
            <w:tcBorders>
              <w:top w:val="nil"/>
              <w:left w:val="nil"/>
              <w:bottom w:val="single" w:sz="6" w:space="0" w:color="000000"/>
              <w:right w:val="single" w:sz="6" w:space="0" w:color="000000"/>
            </w:tcBorders>
            <w:shd w:val="clear" w:color="auto" w:fill="auto"/>
            <w:hideMark/>
          </w:tcPr>
          <w:p w14:paraId="6395AD92" w14:textId="77777777" w:rsidR="003F68B4" w:rsidRPr="005F4FE5" w:rsidRDefault="003F68B4" w:rsidP="008D4453">
            <w:pPr>
              <w:spacing w:after="0" w:line="240" w:lineRule="auto"/>
              <w:textAlignment w:val="baseline"/>
              <w:rPr>
                <w:rFonts w:ascii="Times New Roman" w:eastAsia="Times New Roman" w:hAnsi="Times New Roman" w:cs="Times New Roman"/>
                <w:sz w:val="24"/>
                <w:szCs w:val="24"/>
              </w:rPr>
            </w:pPr>
            <w:r w:rsidRPr="005F4FE5">
              <w:rPr>
                <w:rFonts w:ascii="Arial" w:eastAsia="Times New Roman" w:hAnsi="Arial" w:cs="Arial"/>
              </w:rPr>
              <w:t>Active HCC Member  </w:t>
            </w:r>
          </w:p>
        </w:tc>
        <w:tc>
          <w:tcPr>
            <w:tcW w:w="1224" w:type="pct"/>
            <w:tcBorders>
              <w:top w:val="nil"/>
              <w:left w:val="nil"/>
              <w:bottom w:val="single" w:sz="6" w:space="0" w:color="000000"/>
              <w:right w:val="single" w:sz="6" w:space="0" w:color="000000"/>
            </w:tcBorders>
            <w:shd w:val="clear" w:color="auto" w:fill="auto"/>
            <w:hideMark/>
          </w:tcPr>
          <w:p w14:paraId="0030ACC2" w14:textId="77777777" w:rsidR="003F68B4" w:rsidRPr="005F4FE5" w:rsidRDefault="003F68B4" w:rsidP="008D4453">
            <w:pPr>
              <w:spacing w:after="0" w:line="240" w:lineRule="auto"/>
              <w:jc w:val="center"/>
              <w:textAlignment w:val="baseline"/>
              <w:rPr>
                <w:rFonts w:ascii="Times New Roman" w:eastAsia="Times New Roman" w:hAnsi="Times New Roman" w:cs="Times New Roman"/>
                <w:sz w:val="24"/>
                <w:szCs w:val="24"/>
              </w:rPr>
            </w:pPr>
            <w:r w:rsidRPr="005F4FE5">
              <w:rPr>
                <w:rFonts w:ascii="Arial" w:eastAsia="Times New Roman" w:hAnsi="Arial" w:cs="Arial"/>
              </w:rPr>
              <w:t>500 </w:t>
            </w:r>
          </w:p>
        </w:tc>
      </w:tr>
      <w:tr w:rsidR="003F68B4" w:rsidRPr="005F4FE5" w14:paraId="744A4840" w14:textId="77777777" w:rsidTr="008D4453">
        <w:trPr>
          <w:trHeight w:val="570"/>
        </w:trPr>
        <w:tc>
          <w:tcPr>
            <w:tcW w:w="2064" w:type="pct"/>
            <w:tcBorders>
              <w:top w:val="nil"/>
              <w:left w:val="single" w:sz="6" w:space="0" w:color="000000"/>
              <w:bottom w:val="single" w:sz="6" w:space="0" w:color="000000"/>
              <w:right w:val="single" w:sz="6" w:space="0" w:color="000000"/>
            </w:tcBorders>
            <w:shd w:val="clear" w:color="auto" w:fill="auto"/>
            <w:hideMark/>
          </w:tcPr>
          <w:p w14:paraId="1656193D" w14:textId="77777777" w:rsidR="003F68B4" w:rsidRPr="005F4FE5" w:rsidRDefault="003F68B4" w:rsidP="008D4453">
            <w:pPr>
              <w:spacing w:after="0" w:line="240" w:lineRule="auto"/>
              <w:textAlignment w:val="baseline"/>
              <w:rPr>
                <w:rFonts w:ascii="Times New Roman" w:eastAsia="Times New Roman" w:hAnsi="Times New Roman" w:cs="Times New Roman"/>
                <w:sz w:val="24"/>
                <w:szCs w:val="24"/>
              </w:rPr>
            </w:pPr>
            <w:r w:rsidRPr="005F4FE5">
              <w:rPr>
                <w:rFonts w:ascii="Arial" w:eastAsia="Times New Roman" w:hAnsi="Arial" w:cs="Arial"/>
              </w:rPr>
              <w:t>Disposable Shoe Covers, white </w:t>
            </w:r>
          </w:p>
        </w:tc>
        <w:tc>
          <w:tcPr>
            <w:tcW w:w="1712" w:type="pct"/>
            <w:tcBorders>
              <w:top w:val="nil"/>
              <w:left w:val="nil"/>
              <w:bottom w:val="single" w:sz="6" w:space="0" w:color="000000"/>
              <w:right w:val="single" w:sz="6" w:space="0" w:color="000000"/>
            </w:tcBorders>
            <w:shd w:val="clear" w:color="auto" w:fill="auto"/>
            <w:hideMark/>
          </w:tcPr>
          <w:p w14:paraId="0012F8B4" w14:textId="77777777" w:rsidR="003F68B4" w:rsidRPr="005F4FE5" w:rsidRDefault="003F68B4" w:rsidP="008D4453">
            <w:pPr>
              <w:spacing w:after="0" w:line="240" w:lineRule="auto"/>
              <w:textAlignment w:val="baseline"/>
              <w:rPr>
                <w:rFonts w:ascii="Times New Roman" w:eastAsia="Times New Roman" w:hAnsi="Times New Roman" w:cs="Times New Roman"/>
                <w:sz w:val="24"/>
                <w:szCs w:val="24"/>
              </w:rPr>
            </w:pPr>
            <w:r w:rsidRPr="005F4FE5">
              <w:rPr>
                <w:rFonts w:ascii="Arial" w:eastAsia="Times New Roman" w:hAnsi="Arial" w:cs="Arial"/>
              </w:rPr>
              <w:t>Active HCC Member  </w:t>
            </w:r>
          </w:p>
        </w:tc>
        <w:tc>
          <w:tcPr>
            <w:tcW w:w="1224" w:type="pct"/>
            <w:tcBorders>
              <w:top w:val="nil"/>
              <w:left w:val="nil"/>
              <w:bottom w:val="single" w:sz="6" w:space="0" w:color="000000"/>
              <w:right w:val="single" w:sz="6" w:space="0" w:color="000000"/>
            </w:tcBorders>
            <w:shd w:val="clear" w:color="auto" w:fill="auto"/>
            <w:hideMark/>
          </w:tcPr>
          <w:p w14:paraId="72DBC610" w14:textId="77777777" w:rsidR="003F68B4" w:rsidRPr="005F4FE5" w:rsidRDefault="003F68B4" w:rsidP="008D4453">
            <w:pPr>
              <w:spacing w:after="0" w:line="240" w:lineRule="auto"/>
              <w:jc w:val="center"/>
              <w:textAlignment w:val="baseline"/>
              <w:rPr>
                <w:rFonts w:ascii="Times New Roman" w:eastAsia="Times New Roman" w:hAnsi="Times New Roman" w:cs="Times New Roman"/>
                <w:sz w:val="24"/>
                <w:szCs w:val="24"/>
              </w:rPr>
            </w:pPr>
            <w:r w:rsidRPr="005F4FE5">
              <w:rPr>
                <w:rFonts w:ascii="Arial" w:eastAsia="Times New Roman" w:hAnsi="Arial" w:cs="Arial"/>
              </w:rPr>
              <w:t>100 </w:t>
            </w:r>
          </w:p>
        </w:tc>
      </w:tr>
      <w:tr w:rsidR="003F68B4" w:rsidRPr="005F4FE5" w14:paraId="17CC7C3C" w14:textId="77777777" w:rsidTr="00CE68C1">
        <w:trPr>
          <w:trHeight w:val="65"/>
        </w:trPr>
        <w:tc>
          <w:tcPr>
            <w:tcW w:w="2064" w:type="pct"/>
            <w:tcBorders>
              <w:top w:val="nil"/>
              <w:left w:val="single" w:sz="6" w:space="0" w:color="000000"/>
              <w:bottom w:val="single" w:sz="6" w:space="0" w:color="000000"/>
              <w:right w:val="single" w:sz="6" w:space="0" w:color="000000"/>
            </w:tcBorders>
            <w:shd w:val="clear" w:color="auto" w:fill="auto"/>
            <w:hideMark/>
          </w:tcPr>
          <w:p w14:paraId="60C2B137" w14:textId="77777777" w:rsidR="003F68B4" w:rsidRPr="005F4FE5" w:rsidRDefault="003F68B4" w:rsidP="008D4453">
            <w:pPr>
              <w:spacing w:after="0" w:line="240" w:lineRule="auto"/>
              <w:textAlignment w:val="baseline"/>
              <w:rPr>
                <w:rFonts w:ascii="Times New Roman" w:eastAsia="Times New Roman" w:hAnsi="Times New Roman" w:cs="Times New Roman"/>
                <w:sz w:val="24"/>
                <w:szCs w:val="24"/>
              </w:rPr>
            </w:pPr>
            <w:r w:rsidRPr="005F4FE5">
              <w:rPr>
                <w:rFonts w:ascii="Arial" w:eastAsia="Times New Roman" w:hAnsi="Arial" w:cs="Arial"/>
              </w:rPr>
              <w:t>PAPR System Kit, includes batteries and filter </w:t>
            </w:r>
          </w:p>
        </w:tc>
        <w:tc>
          <w:tcPr>
            <w:tcW w:w="1712" w:type="pct"/>
            <w:tcBorders>
              <w:top w:val="nil"/>
              <w:left w:val="nil"/>
              <w:bottom w:val="single" w:sz="6" w:space="0" w:color="000000"/>
              <w:right w:val="single" w:sz="6" w:space="0" w:color="000000"/>
            </w:tcBorders>
            <w:shd w:val="clear" w:color="auto" w:fill="auto"/>
            <w:hideMark/>
          </w:tcPr>
          <w:p w14:paraId="28156F76" w14:textId="77777777" w:rsidR="003F68B4" w:rsidRPr="005F4FE5" w:rsidRDefault="003F68B4" w:rsidP="008D4453">
            <w:pPr>
              <w:spacing w:after="0" w:line="240" w:lineRule="auto"/>
              <w:textAlignment w:val="baseline"/>
              <w:rPr>
                <w:rFonts w:ascii="Times New Roman" w:eastAsia="Times New Roman" w:hAnsi="Times New Roman" w:cs="Times New Roman"/>
                <w:sz w:val="24"/>
                <w:szCs w:val="24"/>
              </w:rPr>
            </w:pPr>
            <w:r w:rsidRPr="005F4FE5">
              <w:rPr>
                <w:rFonts w:ascii="Arial" w:eastAsia="Times New Roman" w:hAnsi="Arial" w:cs="Arial"/>
              </w:rPr>
              <w:t>Active HCC Member and must be treating a COVID positive patient to request. 1 PAPR kit per 5 positive patients.  </w:t>
            </w:r>
          </w:p>
        </w:tc>
        <w:tc>
          <w:tcPr>
            <w:tcW w:w="1224" w:type="pct"/>
            <w:tcBorders>
              <w:top w:val="nil"/>
              <w:left w:val="nil"/>
              <w:bottom w:val="single" w:sz="6" w:space="0" w:color="000000"/>
              <w:right w:val="single" w:sz="6" w:space="0" w:color="000000"/>
            </w:tcBorders>
            <w:shd w:val="clear" w:color="auto" w:fill="auto"/>
            <w:hideMark/>
          </w:tcPr>
          <w:p w14:paraId="5961CB98" w14:textId="77777777" w:rsidR="003F68B4" w:rsidRPr="005F4FE5" w:rsidRDefault="003F68B4" w:rsidP="008D4453">
            <w:pPr>
              <w:spacing w:after="0" w:line="240" w:lineRule="auto"/>
              <w:jc w:val="center"/>
              <w:textAlignment w:val="baseline"/>
              <w:rPr>
                <w:rFonts w:ascii="Times New Roman" w:eastAsia="Times New Roman" w:hAnsi="Times New Roman" w:cs="Times New Roman"/>
                <w:sz w:val="24"/>
                <w:szCs w:val="24"/>
              </w:rPr>
            </w:pPr>
            <w:r w:rsidRPr="005F4FE5">
              <w:rPr>
                <w:rFonts w:ascii="Arial" w:eastAsia="Times New Roman" w:hAnsi="Arial" w:cs="Arial"/>
              </w:rPr>
              <w:t>2 </w:t>
            </w:r>
          </w:p>
        </w:tc>
      </w:tr>
    </w:tbl>
    <w:p w14:paraId="1AC6C07F" w14:textId="77777777" w:rsidR="003F68B4" w:rsidRPr="005F4FE5" w:rsidRDefault="003F68B4" w:rsidP="003F68B4">
      <w:pPr>
        <w:pStyle w:val="NormalWeb"/>
        <w:spacing w:before="0" w:beforeAutospacing="0" w:after="0" w:afterAutospacing="0"/>
        <w:rPr>
          <w:sz w:val="27"/>
          <w:szCs w:val="27"/>
        </w:rPr>
      </w:pPr>
    </w:p>
    <w:p w14:paraId="55D3928A" w14:textId="77777777" w:rsidR="00802008" w:rsidRPr="005F4FE5" w:rsidRDefault="00802008" w:rsidP="003F68B4">
      <w:pPr>
        <w:pStyle w:val="NormalWeb"/>
        <w:spacing w:before="0" w:beforeAutospacing="0" w:after="0" w:afterAutospacing="0"/>
        <w:rPr>
          <w:b/>
          <w:sz w:val="27"/>
          <w:szCs w:val="27"/>
        </w:rPr>
      </w:pPr>
    </w:p>
    <w:p w14:paraId="30A9A022" w14:textId="77777777" w:rsidR="00BC08ED" w:rsidRPr="005F4FE5" w:rsidRDefault="00BC08ED" w:rsidP="003F68B4">
      <w:pPr>
        <w:pStyle w:val="NormalWeb"/>
        <w:spacing w:before="0" w:beforeAutospacing="0" w:after="0" w:afterAutospacing="0"/>
        <w:rPr>
          <w:b/>
          <w:sz w:val="27"/>
          <w:szCs w:val="27"/>
        </w:rPr>
      </w:pPr>
    </w:p>
    <w:p w14:paraId="767116AF" w14:textId="77777777" w:rsidR="00BC08ED" w:rsidRDefault="00BC08ED" w:rsidP="003F68B4">
      <w:pPr>
        <w:pStyle w:val="NormalWeb"/>
        <w:spacing w:before="0" w:beforeAutospacing="0" w:after="0" w:afterAutospacing="0"/>
        <w:rPr>
          <w:b/>
          <w:sz w:val="27"/>
          <w:szCs w:val="27"/>
        </w:rPr>
      </w:pPr>
    </w:p>
    <w:p w14:paraId="6B802BB6" w14:textId="77777777" w:rsidR="00CE68C1" w:rsidRPr="005F4FE5" w:rsidRDefault="00CE68C1" w:rsidP="003F68B4">
      <w:pPr>
        <w:pStyle w:val="NormalWeb"/>
        <w:spacing w:before="0" w:beforeAutospacing="0" w:after="0" w:afterAutospacing="0"/>
        <w:rPr>
          <w:b/>
          <w:sz w:val="27"/>
          <w:szCs w:val="27"/>
        </w:rPr>
      </w:pPr>
    </w:p>
    <w:p w14:paraId="2F19D3F0" w14:textId="77777777" w:rsidR="003F68B4" w:rsidRPr="005F4FE5" w:rsidRDefault="003F68B4" w:rsidP="003F68B4">
      <w:pPr>
        <w:pStyle w:val="NormalWeb"/>
        <w:spacing w:before="0" w:beforeAutospacing="0" w:after="0" w:afterAutospacing="0"/>
        <w:rPr>
          <w:b/>
          <w:sz w:val="27"/>
          <w:szCs w:val="27"/>
        </w:rPr>
      </w:pPr>
      <w:r w:rsidRPr="005F4FE5">
        <w:rPr>
          <w:b/>
          <w:sz w:val="27"/>
          <w:szCs w:val="27"/>
        </w:rPr>
        <w:lastRenderedPageBreak/>
        <w:t>Regional Coordinators and Regional Chairpersons will determine eligibility</w:t>
      </w:r>
      <w:r w:rsidR="0053366C" w:rsidRPr="005F4FE5">
        <w:rPr>
          <w:b/>
          <w:sz w:val="27"/>
          <w:szCs w:val="27"/>
        </w:rPr>
        <w:t xml:space="preserve">:  </w:t>
      </w:r>
    </w:p>
    <w:p w14:paraId="0CE46A8B" w14:textId="77777777" w:rsidR="003F68B4" w:rsidRPr="005F4FE5" w:rsidRDefault="003F68B4" w:rsidP="003F68B4">
      <w:pPr>
        <w:pStyle w:val="Heading6"/>
        <w:spacing w:before="0"/>
        <w:rPr>
          <w:rFonts w:ascii="Arial" w:hAnsi="Arial" w:cs="Arial"/>
          <w:i w:val="0"/>
          <w:color w:val="auto"/>
        </w:rPr>
      </w:pPr>
      <w:r w:rsidRPr="005F4FE5">
        <w:rPr>
          <w:rFonts w:ascii="Segoe UI" w:hAnsi="Segoe UI" w:cs="Segoe UI"/>
          <w:color w:val="auto"/>
          <w:sz w:val="24"/>
          <w:szCs w:val="24"/>
        </w:rPr>
        <w:br/>
      </w:r>
      <w:r w:rsidRPr="005F4FE5">
        <w:rPr>
          <w:rFonts w:ascii="Arial" w:hAnsi="Arial" w:cs="Arial"/>
          <w:i w:val="0"/>
          <w:color w:val="auto"/>
        </w:rPr>
        <w:t>Region 1 – Mark N. Mustard, RRT</w:t>
      </w:r>
    </w:p>
    <w:p w14:paraId="31D80D7F" w14:textId="77777777" w:rsidR="003F68B4" w:rsidRPr="005F4FE5" w:rsidRDefault="003F68B4" w:rsidP="003F68B4">
      <w:pPr>
        <w:rPr>
          <w:rFonts w:ascii="Arial" w:hAnsi="Arial" w:cs="Arial"/>
        </w:rPr>
      </w:pPr>
      <w:r w:rsidRPr="005F4FE5">
        <w:rPr>
          <w:rFonts w:ascii="Arial" w:hAnsi="Arial" w:cs="Arial"/>
        </w:rPr>
        <w:t>Princeton Community Hospital</w:t>
      </w:r>
      <w:r w:rsidRPr="005F4FE5">
        <w:rPr>
          <w:rFonts w:ascii="Arial" w:hAnsi="Arial" w:cs="Arial"/>
        </w:rPr>
        <w:br/>
        <w:t>P.O. Box 1369</w:t>
      </w:r>
      <w:r w:rsidRPr="005F4FE5">
        <w:rPr>
          <w:rFonts w:ascii="Arial" w:hAnsi="Arial" w:cs="Arial"/>
        </w:rPr>
        <w:br/>
        <w:t>Princeton, WV  24740</w:t>
      </w:r>
      <w:r w:rsidRPr="005F4FE5">
        <w:rPr>
          <w:rFonts w:ascii="Arial" w:hAnsi="Arial" w:cs="Arial"/>
        </w:rPr>
        <w:br/>
        <w:t>304-487-7000 (w)</w:t>
      </w:r>
      <w:r w:rsidRPr="005F4FE5">
        <w:rPr>
          <w:rFonts w:ascii="Arial" w:hAnsi="Arial" w:cs="Arial"/>
        </w:rPr>
        <w:br/>
        <w:t>304-308-9790 (c)</w:t>
      </w:r>
      <w:r w:rsidRPr="005F4FE5">
        <w:rPr>
          <w:rFonts w:ascii="Arial" w:hAnsi="Arial" w:cs="Arial"/>
        </w:rPr>
        <w:br/>
      </w:r>
      <w:hyperlink r:id="rId10" w:history="1">
        <w:r w:rsidRPr="005F4FE5">
          <w:rPr>
            <w:rStyle w:val="Hyperlink"/>
            <w:rFonts w:ascii="Arial" w:hAnsi="Arial" w:cs="Arial"/>
            <w:color w:val="auto"/>
          </w:rPr>
          <w:t>m</w:t>
        </w:r>
      </w:hyperlink>
      <w:hyperlink r:id="rId11" w:history="1">
        <w:r w:rsidRPr="005F4FE5">
          <w:rPr>
            <w:rStyle w:val="Hyperlink"/>
            <w:rFonts w:ascii="Arial" w:hAnsi="Arial" w:cs="Arial"/>
            <w:color w:val="auto"/>
          </w:rPr>
          <w:t>ark.mustard@pchonline.org</w:t>
        </w:r>
      </w:hyperlink>
    </w:p>
    <w:p w14:paraId="488A810D" w14:textId="77777777" w:rsidR="003F68B4" w:rsidRPr="005F4FE5" w:rsidRDefault="003F68B4" w:rsidP="003F68B4">
      <w:pPr>
        <w:pStyle w:val="Heading6"/>
        <w:spacing w:before="0"/>
        <w:rPr>
          <w:rFonts w:ascii="Arial" w:hAnsi="Arial" w:cs="Arial"/>
          <w:i w:val="0"/>
          <w:color w:val="auto"/>
        </w:rPr>
      </w:pPr>
      <w:r w:rsidRPr="005F4FE5">
        <w:rPr>
          <w:rFonts w:ascii="Arial" w:hAnsi="Arial" w:cs="Arial"/>
          <w:i w:val="0"/>
          <w:color w:val="auto"/>
        </w:rPr>
        <w:t>Region 2 - Rex Troy</w:t>
      </w:r>
    </w:p>
    <w:p w14:paraId="0485A73E" w14:textId="77777777" w:rsidR="003F68B4" w:rsidRPr="005F4FE5" w:rsidRDefault="003F68B4" w:rsidP="003F68B4">
      <w:pPr>
        <w:rPr>
          <w:rFonts w:ascii="Arial" w:hAnsi="Arial" w:cs="Arial"/>
        </w:rPr>
      </w:pPr>
      <w:r w:rsidRPr="005F4FE5">
        <w:rPr>
          <w:rFonts w:ascii="Arial" w:hAnsi="Arial" w:cs="Arial"/>
        </w:rPr>
        <w:t>Mildred Mitchell Bateman Hospital</w:t>
      </w:r>
      <w:r w:rsidRPr="005F4FE5">
        <w:rPr>
          <w:rFonts w:ascii="Arial" w:hAnsi="Arial" w:cs="Arial"/>
        </w:rPr>
        <w:br/>
        <w:t>Safety Director</w:t>
      </w:r>
      <w:r w:rsidRPr="005F4FE5">
        <w:rPr>
          <w:rFonts w:ascii="Arial" w:hAnsi="Arial" w:cs="Arial"/>
        </w:rPr>
        <w:br/>
        <w:t>304-525-7801 Ext: 619</w:t>
      </w:r>
      <w:r w:rsidRPr="005F4FE5">
        <w:rPr>
          <w:rFonts w:ascii="Arial" w:hAnsi="Arial" w:cs="Arial"/>
        </w:rPr>
        <w:br/>
      </w:r>
      <w:hyperlink r:id="rId12" w:history="1">
        <w:r w:rsidRPr="005F4FE5">
          <w:rPr>
            <w:rStyle w:val="Hyperlink"/>
            <w:rFonts w:ascii="Arial" w:hAnsi="Arial" w:cs="Arial"/>
            <w:color w:val="auto"/>
          </w:rPr>
          <w:t>Rex.g.troy@wv.gov</w:t>
        </w:r>
      </w:hyperlink>
    </w:p>
    <w:p w14:paraId="166DAEFF" w14:textId="77777777" w:rsidR="003F68B4" w:rsidRPr="005F4FE5" w:rsidRDefault="003F68B4" w:rsidP="003F68B4">
      <w:pPr>
        <w:pStyle w:val="Heading6"/>
        <w:spacing w:before="0"/>
        <w:rPr>
          <w:rFonts w:ascii="Arial" w:hAnsi="Arial" w:cs="Arial"/>
          <w:i w:val="0"/>
          <w:color w:val="auto"/>
        </w:rPr>
      </w:pPr>
      <w:r w:rsidRPr="005F4FE5">
        <w:rPr>
          <w:rFonts w:ascii="Arial" w:hAnsi="Arial" w:cs="Arial"/>
          <w:i w:val="0"/>
          <w:color w:val="auto"/>
        </w:rPr>
        <w:t>Region 3/4 -Brian Lilly</w:t>
      </w:r>
    </w:p>
    <w:p w14:paraId="08DF2C54" w14:textId="77777777" w:rsidR="003F68B4" w:rsidRPr="005F4FE5" w:rsidRDefault="003F68B4" w:rsidP="003F68B4">
      <w:pPr>
        <w:rPr>
          <w:rFonts w:ascii="Arial" w:hAnsi="Arial" w:cs="Arial"/>
        </w:rPr>
      </w:pPr>
      <w:r w:rsidRPr="005F4FE5">
        <w:rPr>
          <w:rFonts w:ascii="Arial" w:hAnsi="Arial" w:cs="Arial"/>
        </w:rPr>
        <w:t>VP-Quality, Safety and Service Lines</w:t>
      </w:r>
      <w:r w:rsidRPr="005F4FE5">
        <w:rPr>
          <w:rFonts w:ascii="Arial" w:hAnsi="Arial" w:cs="Arial"/>
        </w:rPr>
        <w:br/>
        <w:t>Thomas Health Systems</w:t>
      </w:r>
      <w:r w:rsidRPr="005F4FE5">
        <w:rPr>
          <w:rFonts w:ascii="Arial" w:hAnsi="Arial" w:cs="Arial"/>
        </w:rPr>
        <w:br/>
        <w:t>304-766-4529</w:t>
      </w:r>
      <w:r w:rsidRPr="005F4FE5">
        <w:rPr>
          <w:rFonts w:ascii="Arial" w:hAnsi="Arial" w:cs="Arial"/>
        </w:rPr>
        <w:br/>
      </w:r>
      <w:hyperlink r:id="rId13" w:history="1">
        <w:r w:rsidRPr="005F4FE5">
          <w:rPr>
            <w:rStyle w:val="Hyperlink"/>
            <w:rFonts w:ascii="Arial" w:hAnsi="Arial" w:cs="Arial"/>
            <w:color w:val="auto"/>
          </w:rPr>
          <w:t>Brian.Lilly@thomashealth.org</w:t>
        </w:r>
      </w:hyperlink>
    </w:p>
    <w:p w14:paraId="74B45520" w14:textId="77777777" w:rsidR="003F68B4" w:rsidRPr="005F4FE5" w:rsidRDefault="003F68B4" w:rsidP="003F68B4">
      <w:pPr>
        <w:pStyle w:val="Heading6"/>
        <w:spacing w:before="0"/>
        <w:rPr>
          <w:rFonts w:ascii="Arial" w:hAnsi="Arial" w:cs="Arial"/>
          <w:i w:val="0"/>
          <w:color w:val="auto"/>
        </w:rPr>
      </w:pPr>
      <w:r w:rsidRPr="005F4FE5">
        <w:rPr>
          <w:rFonts w:ascii="Arial" w:hAnsi="Arial" w:cs="Arial"/>
          <w:i w:val="0"/>
          <w:color w:val="auto"/>
        </w:rPr>
        <w:t>Region 5 - Chris Miller</w:t>
      </w:r>
    </w:p>
    <w:p w14:paraId="453298D2" w14:textId="77777777" w:rsidR="003F68B4" w:rsidRPr="005F4FE5" w:rsidRDefault="003F68B4" w:rsidP="003F68B4">
      <w:pPr>
        <w:rPr>
          <w:rFonts w:ascii="Arial" w:hAnsi="Arial" w:cs="Arial"/>
        </w:rPr>
      </w:pPr>
      <w:r w:rsidRPr="005F4FE5">
        <w:rPr>
          <w:rFonts w:ascii="Arial" w:hAnsi="Arial" w:cs="Arial"/>
        </w:rPr>
        <w:t>Facility Safety and Security Manager</w:t>
      </w:r>
      <w:r w:rsidRPr="005F4FE5">
        <w:rPr>
          <w:rFonts w:ascii="Arial" w:hAnsi="Arial" w:cs="Arial"/>
        </w:rPr>
        <w:br/>
        <w:t>WVU Medicine Camden Clark Medical Center</w:t>
      </w:r>
      <w:r w:rsidRPr="005F4FE5">
        <w:rPr>
          <w:rFonts w:ascii="Arial" w:hAnsi="Arial" w:cs="Arial"/>
        </w:rPr>
        <w:br/>
        <w:t>304-424-2396</w:t>
      </w:r>
      <w:r w:rsidRPr="005F4FE5">
        <w:rPr>
          <w:rFonts w:ascii="Arial" w:hAnsi="Arial" w:cs="Arial"/>
        </w:rPr>
        <w:br/>
      </w:r>
      <w:hyperlink r:id="rId14" w:history="1">
        <w:r w:rsidRPr="005F4FE5">
          <w:rPr>
            <w:rStyle w:val="Hyperlink"/>
            <w:rFonts w:ascii="Arial" w:hAnsi="Arial" w:cs="Arial"/>
            <w:color w:val="auto"/>
          </w:rPr>
          <w:t>Christopher.miller2@wvumedicine.org</w:t>
        </w:r>
      </w:hyperlink>
    </w:p>
    <w:p w14:paraId="411D9538" w14:textId="77777777" w:rsidR="003F68B4" w:rsidRPr="005F4FE5" w:rsidRDefault="003F68B4" w:rsidP="003F68B4">
      <w:pPr>
        <w:pStyle w:val="Heading6"/>
        <w:spacing w:before="0"/>
        <w:rPr>
          <w:rFonts w:ascii="Arial" w:hAnsi="Arial" w:cs="Arial"/>
          <w:i w:val="0"/>
          <w:color w:val="auto"/>
        </w:rPr>
      </w:pPr>
      <w:r w:rsidRPr="005F4FE5">
        <w:rPr>
          <w:rFonts w:ascii="Arial" w:hAnsi="Arial" w:cs="Arial"/>
          <w:i w:val="0"/>
          <w:color w:val="auto"/>
        </w:rPr>
        <w:t>Region 6/7- Hollis Lipscomb</w:t>
      </w:r>
    </w:p>
    <w:p w14:paraId="26F25286" w14:textId="77777777" w:rsidR="003F68B4" w:rsidRPr="005F4FE5" w:rsidRDefault="003F68B4" w:rsidP="003F68B4">
      <w:pPr>
        <w:rPr>
          <w:rFonts w:ascii="Arial" w:hAnsi="Arial" w:cs="Arial"/>
        </w:rPr>
      </w:pPr>
      <w:r w:rsidRPr="005F4FE5">
        <w:rPr>
          <w:rFonts w:ascii="Arial" w:hAnsi="Arial" w:cs="Arial"/>
        </w:rPr>
        <w:t>Davis Medical Center</w:t>
      </w:r>
      <w:r w:rsidRPr="005F4FE5">
        <w:rPr>
          <w:rFonts w:ascii="Arial" w:hAnsi="Arial" w:cs="Arial"/>
        </w:rPr>
        <w:br/>
        <w:t>812 Gorman Avenue</w:t>
      </w:r>
      <w:r w:rsidRPr="005F4FE5">
        <w:rPr>
          <w:rFonts w:ascii="Arial" w:hAnsi="Arial" w:cs="Arial"/>
        </w:rPr>
        <w:br/>
        <w:t>Elkins, WV 26241</w:t>
      </w:r>
      <w:r w:rsidRPr="005F4FE5">
        <w:rPr>
          <w:rFonts w:ascii="Arial" w:hAnsi="Arial" w:cs="Arial"/>
        </w:rPr>
        <w:br/>
        <w:t>304-642-5588 (cell)</w:t>
      </w:r>
      <w:r w:rsidRPr="005F4FE5">
        <w:rPr>
          <w:rFonts w:ascii="Arial" w:hAnsi="Arial" w:cs="Arial"/>
        </w:rPr>
        <w:br/>
      </w:r>
      <w:hyperlink r:id="rId15" w:history="1">
        <w:r w:rsidRPr="005F4FE5">
          <w:rPr>
            <w:rStyle w:val="Hyperlink"/>
            <w:rFonts w:ascii="Arial" w:hAnsi="Arial" w:cs="Arial"/>
            <w:color w:val="auto"/>
          </w:rPr>
          <w:t>lipscombh@davishealthsystem.org</w:t>
        </w:r>
      </w:hyperlink>
    </w:p>
    <w:p w14:paraId="3954959A" w14:textId="77777777" w:rsidR="003F68B4" w:rsidRPr="005F4FE5" w:rsidRDefault="003F68B4" w:rsidP="003F68B4">
      <w:pPr>
        <w:pStyle w:val="Heading6"/>
        <w:spacing w:before="0"/>
        <w:rPr>
          <w:rFonts w:ascii="Arial" w:hAnsi="Arial" w:cs="Arial"/>
          <w:i w:val="0"/>
          <w:color w:val="auto"/>
        </w:rPr>
      </w:pPr>
      <w:r w:rsidRPr="005F4FE5">
        <w:rPr>
          <w:rFonts w:ascii="Arial" w:hAnsi="Arial" w:cs="Arial"/>
          <w:i w:val="0"/>
          <w:color w:val="auto"/>
        </w:rPr>
        <w:t>Region 8/9 - Dianna Reel</w:t>
      </w:r>
    </w:p>
    <w:p w14:paraId="7CFC1440" w14:textId="77777777" w:rsidR="003F68B4" w:rsidRPr="005F4FE5" w:rsidRDefault="003F68B4" w:rsidP="003F68B4">
      <w:pPr>
        <w:rPr>
          <w:rFonts w:ascii="Arial" w:hAnsi="Arial" w:cs="Arial"/>
        </w:rPr>
      </w:pPr>
      <w:r w:rsidRPr="005F4FE5">
        <w:rPr>
          <w:rFonts w:ascii="Arial" w:hAnsi="Arial" w:cs="Arial"/>
        </w:rPr>
        <w:t>Grant Memorial Hospital</w:t>
      </w:r>
      <w:r w:rsidRPr="005F4FE5">
        <w:rPr>
          <w:rFonts w:ascii="Arial" w:hAnsi="Arial" w:cs="Arial"/>
        </w:rPr>
        <w:br/>
        <w:t>Petersburg, WV 26847</w:t>
      </w:r>
      <w:r w:rsidRPr="005F4FE5">
        <w:rPr>
          <w:rFonts w:ascii="Arial" w:hAnsi="Arial" w:cs="Arial"/>
        </w:rPr>
        <w:br/>
      </w:r>
      <w:hyperlink r:id="rId16" w:history="1">
        <w:r w:rsidRPr="005F4FE5">
          <w:rPr>
            <w:rStyle w:val="Hyperlink"/>
            <w:rFonts w:ascii="Arial" w:hAnsi="Arial" w:cs="Arial"/>
            <w:color w:val="auto"/>
          </w:rPr>
          <w:t>dreel@grantmemorial.com</w:t>
        </w:r>
      </w:hyperlink>
      <w:r w:rsidRPr="005F4FE5">
        <w:rPr>
          <w:rFonts w:ascii="Arial" w:hAnsi="Arial" w:cs="Arial"/>
        </w:rPr>
        <w:br/>
        <w:t>304-257-5809 (W)</w:t>
      </w:r>
      <w:r w:rsidRPr="005F4FE5">
        <w:rPr>
          <w:rFonts w:ascii="Arial" w:hAnsi="Arial" w:cs="Arial"/>
        </w:rPr>
        <w:br/>
        <w:t>304-703-7396 (Cell)</w:t>
      </w:r>
      <w:r w:rsidRPr="005F4FE5">
        <w:rPr>
          <w:rFonts w:ascii="Arial" w:hAnsi="Arial" w:cs="Arial"/>
        </w:rPr>
        <w:br/>
        <w:t>304-257-9040 (Fax)</w:t>
      </w:r>
    </w:p>
    <w:p w14:paraId="6DA1DD40" w14:textId="77777777" w:rsidR="003F68B4" w:rsidRPr="005F4FE5" w:rsidRDefault="003F68B4" w:rsidP="003F68B4">
      <w:pPr>
        <w:pStyle w:val="Heading6"/>
        <w:spacing w:before="0"/>
        <w:rPr>
          <w:rFonts w:ascii="Arial" w:hAnsi="Arial" w:cs="Arial"/>
          <w:i w:val="0"/>
          <w:color w:val="auto"/>
        </w:rPr>
      </w:pPr>
      <w:r w:rsidRPr="005F4FE5">
        <w:rPr>
          <w:rFonts w:ascii="Arial" w:hAnsi="Arial" w:cs="Arial"/>
          <w:i w:val="0"/>
          <w:color w:val="auto"/>
        </w:rPr>
        <w:t>Region 10/11 Dusty Bowers</w:t>
      </w:r>
    </w:p>
    <w:p w14:paraId="75B1BFC8" w14:textId="77777777" w:rsidR="003F68B4" w:rsidRPr="005F4FE5" w:rsidRDefault="003F68B4" w:rsidP="003F68B4">
      <w:pPr>
        <w:pStyle w:val="Heading2"/>
        <w:spacing w:before="0" w:beforeAutospacing="0" w:after="0" w:afterAutospacing="0"/>
        <w:rPr>
          <w:rFonts w:ascii="Arial" w:hAnsi="Arial" w:cs="Arial"/>
          <w:b w:val="0"/>
          <w:sz w:val="22"/>
          <w:szCs w:val="22"/>
        </w:rPr>
      </w:pPr>
      <w:r w:rsidRPr="005F4FE5">
        <w:rPr>
          <w:rFonts w:ascii="Arial" w:hAnsi="Arial" w:cs="Arial"/>
          <w:b w:val="0"/>
          <w:sz w:val="22"/>
          <w:szCs w:val="22"/>
        </w:rPr>
        <w:t>Chief Quality Compliance Officer</w:t>
      </w:r>
      <w:r w:rsidRPr="005F4FE5">
        <w:rPr>
          <w:rFonts w:ascii="Arial" w:hAnsi="Arial" w:cs="Arial"/>
          <w:b w:val="0"/>
          <w:sz w:val="22"/>
          <w:szCs w:val="22"/>
        </w:rPr>
        <w:br/>
        <w:t>Acuity Specialty Hospital Ohio Valley</w:t>
      </w:r>
      <w:r w:rsidRPr="005F4FE5">
        <w:rPr>
          <w:rFonts w:ascii="Arial" w:hAnsi="Arial" w:cs="Arial"/>
          <w:b w:val="0"/>
          <w:sz w:val="22"/>
          <w:szCs w:val="22"/>
        </w:rPr>
        <w:br/>
        <w:t>740-526-1054 (W)</w:t>
      </w:r>
      <w:r w:rsidRPr="005F4FE5">
        <w:rPr>
          <w:rFonts w:ascii="Arial" w:hAnsi="Arial" w:cs="Arial"/>
          <w:sz w:val="22"/>
          <w:szCs w:val="22"/>
        </w:rPr>
        <w:br/>
      </w:r>
      <w:hyperlink r:id="rId17" w:history="1">
        <w:r w:rsidRPr="005F4FE5">
          <w:rPr>
            <w:rStyle w:val="Hyperlink"/>
            <w:rFonts w:ascii="Arial" w:hAnsi="Arial" w:cs="Arial"/>
            <w:b w:val="0"/>
            <w:color w:val="auto"/>
            <w:sz w:val="22"/>
            <w:szCs w:val="22"/>
          </w:rPr>
          <w:t>dbowers@acuityhealthcare.net</w:t>
        </w:r>
      </w:hyperlink>
      <w:r w:rsidRPr="005F4FE5">
        <w:rPr>
          <w:rFonts w:ascii="Arial" w:hAnsi="Arial" w:cs="Arial"/>
          <w:b w:val="0"/>
          <w:sz w:val="22"/>
          <w:szCs w:val="22"/>
        </w:rPr>
        <w:t xml:space="preserve"> </w:t>
      </w:r>
    </w:p>
    <w:p w14:paraId="3F174C46" w14:textId="77777777" w:rsidR="00AC73CA" w:rsidRPr="005F4FE5" w:rsidRDefault="00AC73CA" w:rsidP="00AC73CA">
      <w:pPr>
        <w:pStyle w:val="Heading2"/>
      </w:pPr>
      <w:r w:rsidRPr="005F4FE5">
        <w:lastRenderedPageBreak/>
        <w:t xml:space="preserve">Medical Countermeasures Inventory and Tracking </w:t>
      </w:r>
    </w:p>
    <w:p w14:paraId="7BD5F391" w14:textId="77777777" w:rsidR="00F24E07" w:rsidRPr="005F4FE5" w:rsidRDefault="00B246BD" w:rsidP="00CD287E">
      <w:pPr>
        <w:spacing w:after="0" w:line="240" w:lineRule="auto"/>
        <w:rPr>
          <w:rFonts w:ascii="Arial" w:hAnsi="Arial" w:cs="Arial"/>
        </w:rPr>
      </w:pPr>
      <w:r w:rsidRPr="005F4FE5">
        <w:rPr>
          <w:rFonts w:ascii="Arial" w:hAnsi="Arial" w:cs="Arial"/>
        </w:rPr>
        <w:t>In addition to procured supplies, t</w:t>
      </w:r>
      <w:r w:rsidR="00F24E07" w:rsidRPr="005F4FE5">
        <w:rPr>
          <w:rFonts w:ascii="Arial" w:hAnsi="Arial" w:cs="Arial"/>
        </w:rPr>
        <w:t xml:space="preserve">he Strategic National Stockpile (SNS), a supply of vaccines, antibiotics, other antidotes, medical </w:t>
      </w:r>
      <w:proofErr w:type="gramStart"/>
      <w:r w:rsidR="00F24E07" w:rsidRPr="005F4FE5">
        <w:rPr>
          <w:rFonts w:ascii="Arial" w:hAnsi="Arial" w:cs="Arial"/>
        </w:rPr>
        <w:t>equipment</w:t>
      </w:r>
      <w:proofErr w:type="gramEnd"/>
      <w:r w:rsidR="00F24E07" w:rsidRPr="005F4FE5">
        <w:rPr>
          <w:rFonts w:ascii="Arial" w:hAnsi="Arial" w:cs="Arial"/>
        </w:rPr>
        <w:t xml:space="preserve"> and supplies will be available to West Virginia from the federal government within 12 hours of approval by the Director of the Centers for Disease Control and Prevention (CDC).  When local/state supplies are exceeded and SNS materiel is received, LHDs and Hospitals will receive and dispense SNS supplies to those at risk/need, in accordance with prior community level planning efforts or as </w:t>
      </w:r>
      <w:r w:rsidR="00846B04" w:rsidRPr="005F4FE5">
        <w:rPr>
          <w:rFonts w:ascii="Arial" w:hAnsi="Arial" w:cs="Arial"/>
        </w:rPr>
        <w:t>needed</w:t>
      </w:r>
      <w:r w:rsidR="00F24E07" w:rsidRPr="005F4FE5">
        <w:rPr>
          <w:rFonts w:ascii="Arial" w:hAnsi="Arial" w:cs="Arial"/>
        </w:rPr>
        <w:t xml:space="preserve"> durin</w:t>
      </w:r>
      <w:r w:rsidR="00846B04" w:rsidRPr="005F4FE5">
        <w:rPr>
          <w:rFonts w:ascii="Arial" w:hAnsi="Arial" w:cs="Arial"/>
        </w:rPr>
        <w:t xml:space="preserve">g uncommon </w:t>
      </w:r>
      <w:r w:rsidR="00F24E07" w:rsidRPr="005F4FE5">
        <w:rPr>
          <w:rFonts w:ascii="Arial" w:hAnsi="Arial" w:cs="Arial"/>
        </w:rPr>
        <w:t>circumstances</w:t>
      </w:r>
      <w:r w:rsidR="00846B04" w:rsidRPr="005F4FE5">
        <w:rPr>
          <w:rFonts w:ascii="Arial" w:hAnsi="Arial" w:cs="Arial"/>
        </w:rPr>
        <w:t>, such as some types of disaster and pandemic response</w:t>
      </w:r>
      <w:r w:rsidR="00F24E07" w:rsidRPr="005F4FE5">
        <w:rPr>
          <w:rFonts w:ascii="Arial" w:hAnsi="Arial" w:cs="Arial"/>
        </w:rPr>
        <w:t>.</w:t>
      </w:r>
    </w:p>
    <w:p w14:paraId="59EDEF38" w14:textId="77777777" w:rsidR="00F24E07" w:rsidRPr="005F4FE5" w:rsidRDefault="00F24E07" w:rsidP="00F24E07">
      <w:pPr>
        <w:spacing w:after="0" w:line="240" w:lineRule="auto"/>
        <w:rPr>
          <w:rFonts w:ascii="Arial" w:hAnsi="Arial" w:cs="Arial"/>
        </w:rPr>
      </w:pPr>
    </w:p>
    <w:p w14:paraId="17FF26C4" w14:textId="77777777" w:rsidR="00F24E07" w:rsidRPr="005F4FE5" w:rsidRDefault="00F24E07" w:rsidP="00F24E07">
      <w:pPr>
        <w:shd w:val="clear" w:color="auto" w:fill="FFFFFF"/>
        <w:spacing w:after="240" w:line="288" w:lineRule="atLeast"/>
        <w:outlineLvl w:val="0"/>
        <w:rPr>
          <w:rFonts w:ascii="Arial" w:eastAsia="Times New Roman" w:hAnsi="Arial" w:cs="Arial"/>
          <w:b/>
          <w:bCs/>
          <w:kern w:val="36"/>
          <w:sz w:val="53"/>
          <w:szCs w:val="53"/>
        </w:rPr>
      </w:pPr>
      <w:r w:rsidRPr="005F4FE5">
        <w:rPr>
          <w:rFonts w:ascii="Arial" w:hAnsi="Arial" w:cs="Arial"/>
          <w:shd w:val="clear" w:color="auto" w:fill="FFFFFF"/>
        </w:rPr>
        <w:t>Th</w:t>
      </w:r>
      <w:r w:rsidR="008D4453" w:rsidRPr="005F4FE5">
        <w:rPr>
          <w:rFonts w:ascii="Arial" w:hAnsi="Arial" w:cs="Arial"/>
          <w:shd w:val="clear" w:color="auto" w:fill="FFFFFF"/>
        </w:rPr>
        <w:t xml:space="preserve">e </w:t>
      </w:r>
      <w:r w:rsidR="00B246BD" w:rsidRPr="005F4FE5">
        <w:rPr>
          <w:rFonts w:ascii="Arial" w:hAnsi="Arial" w:cs="Arial"/>
          <w:shd w:val="clear" w:color="auto" w:fill="FFFFFF"/>
        </w:rPr>
        <w:t xml:space="preserve">DHHR CTP </w:t>
      </w:r>
      <w:r w:rsidR="00AB3655" w:rsidRPr="005F4FE5">
        <w:rPr>
          <w:rFonts w:ascii="Arial" w:hAnsi="Arial" w:cs="Arial"/>
          <w:shd w:val="clear" w:color="auto" w:fill="FFFFFF"/>
        </w:rPr>
        <w:t>has adopted the CDC Inventory Management and Tracking System (IMATS) for use in managing</w:t>
      </w:r>
      <w:r w:rsidR="00EE694A" w:rsidRPr="005F4FE5">
        <w:rPr>
          <w:rFonts w:ascii="Arial" w:hAnsi="Arial" w:cs="Arial"/>
          <w:shd w:val="clear" w:color="auto" w:fill="FFFFFF"/>
        </w:rPr>
        <w:t xml:space="preserve"> and tracking</w:t>
      </w:r>
      <w:r w:rsidR="00AB3655" w:rsidRPr="005F4FE5">
        <w:rPr>
          <w:rFonts w:ascii="Arial" w:hAnsi="Arial" w:cs="Arial"/>
          <w:shd w:val="clear" w:color="auto" w:fill="FFFFFF"/>
        </w:rPr>
        <w:t xml:space="preserve"> medical countermeasures</w:t>
      </w:r>
      <w:r w:rsidR="00EE694A" w:rsidRPr="005F4FE5">
        <w:rPr>
          <w:rFonts w:ascii="Arial" w:hAnsi="Arial" w:cs="Arial"/>
          <w:shd w:val="clear" w:color="auto" w:fill="FFFFFF"/>
        </w:rPr>
        <w:t xml:space="preserve">.  </w:t>
      </w:r>
      <w:r w:rsidR="00AB3655" w:rsidRPr="005F4FE5">
        <w:rPr>
          <w:rFonts w:ascii="Arial" w:hAnsi="Arial" w:cs="Arial"/>
          <w:shd w:val="clear" w:color="auto" w:fill="FFFFFF"/>
        </w:rPr>
        <w:t xml:space="preserve">This is a CDC owned and operated system.  </w:t>
      </w:r>
    </w:p>
    <w:p w14:paraId="327EE480" w14:textId="77777777" w:rsidR="00F24E07" w:rsidRPr="005F4FE5" w:rsidRDefault="00F24E07" w:rsidP="00F56277">
      <w:pPr>
        <w:spacing w:after="0" w:line="240" w:lineRule="auto"/>
        <w:rPr>
          <w:rFonts w:ascii="Arial" w:hAnsi="Arial" w:cs="Arial"/>
          <w:shd w:val="clear" w:color="auto" w:fill="FFFFFF"/>
        </w:rPr>
      </w:pPr>
      <w:r w:rsidRPr="005F4FE5">
        <w:rPr>
          <w:rFonts w:ascii="Arial" w:hAnsi="Arial" w:cs="Arial"/>
          <w:shd w:val="clear" w:color="auto" w:fill="FFFFFF"/>
        </w:rPr>
        <w:t xml:space="preserve">IMATS allows WV, as responders, to track MCM inventory down to local levels; monitor reorder thresholds; and support </w:t>
      </w:r>
      <w:r w:rsidR="00B246BD" w:rsidRPr="005F4FE5">
        <w:rPr>
          <w:rFonts w:ascii="Arial" w:hAnsi="Arial" w:cs="Arial"/>
          <w:shd w:val="clear" w:color="auto" w:fill="FFFFFF"/>
        </w:rPr>
        <w:t xml:space="preserve">warehouse operations. IMATS is </w:t>
      </w:r>
      <w:r w:rsidR="00802008" w:rsidRPr="005F4FE5">
        <w:rPr>
          <w:rFonts w:ascii="Arial" w:hAnsi="Arial" w:cs="Arial"/>
          <w:shd w:val="clear" w:color="auto" w:fill="FFFFFF"/>
        </w:rPr>
        <w:t>also used to i</w:t>
      </w:r>
      <w:r w:rsidRPr="005F4FE5">
        <w:rPr>
          <w:rFonts w:ascii="Arial" w:hAnsi="Arial" w:cs="Arial"/>
          <w:shd w:val="clear" w:color="auto" w:fill="FFFFFF"/>
        </w:rPr>
        <w:t>mport existing data on facilities, st</w:t>
      </w:r>
      <w:r w:rsidR="00B246BD" w:rsidRPr="005F4FE5">
        <w:rPr>
          <w:rFonts w:ascii="Arial" w:hAnsi="Arial" w:cs="Arial"/>
          <w:shd w:val="clear" w:color="auto" w:fill="FFFFFF"/>
        </w:rPr>
        <w:t xml:space="preserve">orage locations, products, etc.  </w:t>
      </w:r>
      <w:r w:rsidRPr="005F4FE5">
        <w:rPr>
          <w:rFonts w:ascii="Arial" w:hAnsi="Arial" w:cs="Arial"/>
          <w:shd w:val="clear" w:color="auto" w:fill="FFFFFF"/>
        </w:rPr>
        <w:t>IMA</w:t>
      </w:r>
      <w:r w:rsidR="00802008" w:rsidRPr="005F4FE5">
        <w:rPr>
          <w:rFonts w:ascii="Arial" w:hAnsi="Arial" w:cs="Arial"/>
          <w:shd w:val="clear" w:color="auto" w:fill="FFFFFF"/>
        </w:rPr>
        <w:t>TS is used to meet both standard</w:t>
      </w:r>
      <w:r w:rsidRPr="005F4FE5">
        <w:rPr>
          <w:rFonts w:ascii="Arial" w:hAnsi="Arial" w:cs="Arial"/>
          <w:shd w:val="clear" w:color="auto" w:fill="FFFFFF"/>
        </w:rPr>
        <w:t xml:space="preserve"> and emergency inventory management needs.</w:t>
      </w:r>
    </w:p>
    <w:p w14:paraId="4910DE49" w14:textId="77777777" w:rsidR="00425CD9" w:rsidRPr="005F4FE5" w:rsidRDefault="00425CD9" w:rsidP="00F56277">
      <w:pPr>
        <w:spacing w:after="0" w:line="240" w:lineRule="auto"/>
        <w:rPr>
          <w:rFonts w:ascii="Arial" w:hAnsi="Arial" w:cs="Arial"/>
          <w:shd w:val="clear" w:color="auto" w:fill="FFFFFF"/>
        </w:rPr>
      </w:pPr>
    </w:p>
    <w:p w14:paraId="272C83EB" w14:textId="77777777" w:rsidR="00E22D42" w:rsidRPr="005F4FE5" w:rsidRDefault="00425CD9" w:rsidP="00425CD9">
      <w:pPr>
        <w:spacing w:after="0" w:line="240" w:lineRule="auto"/>
        <w:ind w:right="-567"/>
        <w:rPr>
          <w:rFonts w:ascii="Arial" w:eastAsia="Calibri" w:hAnsi="Arial" w:cs="Arial"/>
        </w:rPr>
      </w:pPr>
      <w:r w:rsidRPr="005F4FE5">
        <w:rPr>
          <w:rFonts w:ascii="Arial" w:eastAsia="Calibri" w:hAnsi="Arial" w:cs="Arial"/>
          <w:w w:val="97"/>
        </w:rPr>
        <w:t>IMATS is one of three applications that comprise the Countermeasure Tracking Systems (CTS) program.  IMATS is a secure web-based software application developed to help state and local public health agencies mana</w:t>
      </w:r>
      <w:r w:rsidR="00B246BD" w:rsidRPr="005F4FE5">
        <w:rPr>
          <w:rFonts w:ascii="Arial" w:eastAsia="Calibri" w:hAnsi="Arial" w:cs="Arial"/>
          <w:w w:val="97"/>
        </w:rPr>
        <w:t xml:space="preserve">ge information regarding their supply </w:t>
      </w:r>
      <w:r w:rsidRPr="005F4FE5">
        <w:rPr>
          <w:rFonts w:ascii="Arial" w:eastAsia="Calibri" w:hAnsi="Arial" w:cs="Arial"/>
          <w:w w:val="97"/>
        </w:rPr>
        <w:t>inventory. The use of IMATS helps WV to increase the efficiency of emergency and</w:t>
      </w:r>
      <w:r w:rsidRPr="005F4FE5">
        <w:rPr>
          <w:rFonts w:ascii="Arial" w:eastAsia="Calibri" w:hAnsi="Arial" w:cs="Arial"/>
        </w:rPr>
        <w:t xml:space="preserve"> routine warehouse operations such as receiving, staging, and storing medical countermeasures</w:t>
      </w:r>
      <w:r w:rsidR="00B246BD" w:rsidRPr="005F4FE5">
        <w:rPr>
          <w:rFonts w:ascii="Arial" w:eastAsia="Calibri" w:hAnsi="Arial" w:cs="Arial"/>
        </w:rPr>
        <w:t>, including PPE</w:t>
      </w:r>
      <w:r w:rsidRPr="005F4FE5">
        <w:rPr>
          <w:rFonts w:ascii="Arial" w:eastAsia="Calibri" w:hAnsi="Arial" w:cs="Arial"/>
        </w:rPr>
        <w:t>.</w:t>
      </w:r>
    </w:p>
    <w:p w14:paraId="71CD8956" w14:textId="77777777" w:rsidR="00E22D42" w:rsidRPr="005F4FE5" w:rsidRDefault="00E22D42" w:rsidP="00425CD9">
      <w:pPr>
        <w:spacing w:after="0" w:line="240" w:lineRule="auto"/>
        <w:ind w:right="-567"/>
        <w:rPr>
          <w:rFonts w:ascii="Arial" w:eastAsia="Calibri" w:hAnsi="Arial" w:cs="Arial"/>
        </w:rPr>
      </w:pPr>
    </w:p>
    <w:p w14:paraId="751AA692" w14:textId="77777777" w:rsidR="003F68B4" w:rsidRPr="005F4FE5" w:rsidRDefault="00E22D42" w:rsidP="00642FA1">
      <w:pPr>
        <w:widowControl w:val="0"/>
        <w:autoSpaceDE w:val="0"/>
        <w:autoSpaceDN w:val="0"/>
        <w:adjustRightInd w:val="0"/>
        <w:rPr>
          <w:rFonts w:ascii="Arial" w:hAnsi="Arial" w:cs="Arial"/>
        </w:rPr>
      </w:pPr>
      <w:r w:rsidRPr="005F4FE5">
        <w:rPr>
          <w:rFonts w:ascii="Arial" w:hAnsi="Arial" w:cs="Arial"/>
        </w:rPr>
        <w:t>The DHHR Strategic National Stockpile/Medical Countermeasures Operation</w:t>
      </w:r>
      <w:r w:rsidR="00642FA1" w:rsidRPr="005F4FE5">
        <w:rPr>
          <w:rFonts w:ascii="Arial" w:hAnsi="Arial" w:cs="Arial"/>
        </w:rPr>
        <w:t xml:space="preserve">s Plan </w:t>
      </w:r>
      <w:r w:rsidRPr="005F4FE5">
        <w:rPr>
          <w:rFonts w:ascii="Arial" w:hAnsi="Arial" w:cs="Arial"/>
        </w:rPr>
        <w:t>Controlling Inventory</w:t>
      </w:r>
      <w:r w:rsidR="00642FA1" w:rsidRPr="005F4FE5">
        <w:rPr>
          <w:rFonts w:ascii="Arial" w:hAnsi="Arial" w:cs="Arial"/>
        </w:rPr>
        <w:t xml:space="preserve"> (August 2018, Section 8, pp. 44-45) describes the inventory control process for orders received and filled, and inventory evaluation for restocking. </w:t>
      </w:r>
    </w:p>
    <w:p w14:paraId="1A751279" w14:textId="77777777" w:rsidR="00A21F5F" w:rsidRPr="005F4FE5" w:rsidRDefault="00CE46AB" w:rsidP="00872F60">
      <w:pPr>
        <w:pStyle w:val="Heading1"/>
        <w:rPr>
          <w:rFonts w:ascii="Tahoma" w:hAnsi="Tahoma" w:cs="Tahoma"/>
          <w:sz w:val="53"/>
          <w:szCs w:val="53"/>
        </w:rPr>
      </w:pPr>
      <w:r w:rsidRPr="005F4FE5">
        <w:rPr>
          <w:rStyle w:val="Heading2Char"/>
          <w:rFonts w:eastAsiaTheme="minorHAnsi"/>
        </w:rPr>
        <w:t xml:space="preserve">CDC </w:t>
      </w:r>
      <w:r w:rsidR="00A21F5F" w:rsidRPr="005F4FE5">
        <w:rPr>
          <w:rStyle w:val="Heading2Char"/>
        </w:rPr>
        <w:t>Inventory Management and Tracking System (IMATS)</w:t>
      </w:r>
    </w:p>
    <w:p w14:paraId="185260EF" w14:textId="77777777" w:rsidR="00A21F5F" w:rsidRPr="005F4FE5" w:rsidRDefault="00A21F5F" w:rsidP="00A21F5F">
      <w:pPr>
        <w:shd w:val="clear" w:color="auto" w:fill="FFFFFF"/>
        <w:spacing w:after="150" w:line="240" w:lineRule="auto"/>
        <w:rPr>
          <w:rFonts w:ascii="Arial" w:eastAsia="Times New Roman" w:hAnsi="Arial" w:cs="Arial"/>
        </w:rPr>
      </w:pPr>
      <w:r w:rsidRPr="005F4FE5">
        <w:rPr>
          <w:rFonts w:ascii="Arial" w:eastAsia="Times New Roman" w:hAnsi="Arial" w:cs="Arial"/>
        </w:rPr>
        <w:t>In a large-scale public health crisis, state and local responders from state and local public health agencies will have to manage large quantities of medical countermeasures (MCMs) to help prevent or treat diseases.  Responders need an effective software tool to manage the large and quick-moving MCM inventory they may receive from the Strategic National Stockpile (SNS).</w:t>
      </w:r>
    </w:p>
    <w:p w14:paraId="2B5D7469" w14:textId="77777777" w:rsidR="00A21F5F" w:rsidRPr="005F4FE5" w:rsidRDefault="00A21F5F" w:rsidP="00A21F5F">
      <w:pPr>
        <w:shd w:val="clear" w:color="auto" w:fill="FFFFFF"/>
        <w:spacing w:after="150" w:line="240" w:lineRule="auto"/>
        <w:rPr>
          <w:rFonts w:ascii="Arial" w:eastAsia="Times New Roman" w:hAnsi="Arial" w:cs="Arial"/>
        </w:rPr>
      </w:pPr>
      <w:r w:rsidRPr="005F4FE5">
        <w:rPr>
          <w:rFonts w:ascii="Arial" w:eastAsia="Times New Roman" w:hAnsi="Arial" w:cs="Arial"/>
        </w:rPr>
        <w:t>The Inventory Management</w:t>
      </w:r>
      <w:r w:rsidR="00B246BD" w:rsidRPr="005F4FE5">
        <w:rPr>
          <w:rFonts w:ascii="Arial" w:eastAsia="Times New Roman" w:hAnsi="Arial" w:cs="Arial"/>
        </w:rPr>
        <w:t xml:space="preserve"> and Tracking System (IMATS) was</w:t>
      </w:r>
      <w:r w:rsidRPr="005F4FE5">
        <w:rPr>
          <w:rFonts w:ascii="Arial" w:eastAsia="Times New Roman" w:hAnsi="Arial" w:cs="Arial"/>
        </w:rPr>
        <w:t xml:space="preserve"> created by the SNS to help state and local responders manage these MCMs during a crisis.  IMATS allows responders to track MCM inventory down to local levels; monitor reorder thresholds; and support warehouse operations.  IMATS can also be used to</w:t>
      </w:r>
    </w:p>
    <w:p w14:paraId="3B47B3D7" w14:textId="77777777" w:rsidR="00A21F5F" w:rsidRPr="005F4FE5" w:rsidRDefault="00A21F5F" w:rsidP="00BC08ED">
      <w:pPr>
        <w:numPr>
          <w:ilvl w:val="0"/>
          <w:numId w:val="1"/>
        </w:numPr>
        <w:shd w:val="clear" w:color="auto" w:fill="FFFFFF"/>
        <w:spacing w:after="0" w:line="240" w:lineRule="auto"/>
        <w:ind w:left="158" w:right="158"/>
        <w:rPr>
          <w:rFonts w:ascii="Arial" w:eastAsia="Times New Roman" w:hAnsi="Arial" w:cs="Arial"/>
        </w:rPr>
      </w:pPr>
      <w:r w:rsidRPr="005F4FE5">
        <w:rPr>
          <w:rFonts w:ascii="Arial" w:eastAsia="Times New Roman" w:hAnsi="Arial" w:cs="Arial"/>
        </w:rPr>
        <w:t>Record counts for dispensed MCMs</w:t>
      </w:r>
    </w:p>
    <w:p w14:paraId="48CB14D3" w14:textId="77777777" w:rsidR="00A21F5F" w:rsidRPr="005F4FE5" w:rsidRDefault="00A21F5F" w:rsidP="00BC08ED">
      <w:pPr>
        <w:numPr>
          <w:ilvl w:val="0"/>
          <w:numId w:val="1"/>
        </w:numPr>
        <w:shd w:val="clear" w:color="auto" w:fill="FFFFFF"/>
        <w:spacing w:after="0" w:line="240" w:lineRule="auto"/>
        <w:ind w:left="158" w:right="158"/>
        <w:rPr>
          <w:rFonts w:ascii="Arial" w:eastAsia="Times New Roman" w:hAnsi="Arial" w:cs="Arial"/>
        </w:rPr>
      </w:pPr>
      <w:r w:rsidRPr="005F4FE5">
        <w:rPr>
          <w:rFonts w:ascii="Arial" w:eastAsia="Times New Roman" w:hAnsi="Arial" w:cs="Arial"/>
        </w:rPr>
        <w:t>Monitor operations status through a comprehensive dashboard</w:t>
      </w:r>
    </w:p>
    <w:p w14:paraId="31EAB4B3" w14:textId="77777777" w:rsidR="00A21F5F" w:rsidRPr="005F4FE5" w:rsidRDefault="00A21F5F" w:rsidP="00BC08ED">
      <w:pPr>
        <w:numPr>
          <w:ilvl w:val="0"/>
          <w:numId w:val="1"/>
        </w:numPr>
        <w:shd w:val="clear" w:color="auto" w:fill="FFFFFF"/>
        <w:spacing w:after="0" w:line="240" w:lineRule="auto"/>
        <w:ind w:left="158" w:right="158"/>
        <w:rPr>
          <w:rFonts w:ascii="Arial" w:eastAsia="Times New Roman" w:hAnsi="Arial" w:cs="Arial"/>
        </w:rPr>
      </w:pPr>
      <w:r w:rsidRPr="005F4FE5">
        <w:rPr>
          <w:rFonts w:ascii="Arial" w:eastAsia="Times New Roman" w:hAnsi="Arial" w:cs="Arial"/>
        </w:rPr>
        <w:t>Run reports and extracts for inventory counts and transaction data</w:t>
      </w:r>
    </w:p>
    <w:p w14:paraId="14230CE6" w14:textId="77777777" w:rsidR="00A21F5F" w:rsidRPr="005F4FE5" w:rsidRDefault="00A21F5F" w:rsidP="00BC08ED">
      <w:pPr>
        <w:numPr>
          <w:ilvl w:val="0"/>
          <w:numId w:val="1"/>
        </w:numPr>
        <w:shd w:val="clear" w:color="auto" w:fill="FFFFFF"/>
        <w:spacing w:after="0" w:line="240" w:lineRule="auto"/>
        <w:ind w:left="158" w:right="158"/>
        <w:rPr>
          <w:rFonts w:ascii="Arial" w:eastAsia="Times New Roman" w:hAnsi="Arial" w:cs="Arial"/>
        </w:rPr>
      </w:pPr>
      <w:r w:rsidRPr="005F4FE5">
        <w:rPr>
          <w:rFonts w:ascii="Arial" w:eastAsia="Times New Roman" w:hAnsi="Arial" w:cs="Arial"/>
        </w:rPr>
        <w:t>Create custom roles for users</w:t>
      </w:r>
    </w:p>
    <w:p w14:paraId="1FB28D2D" w14:textId="77777777" w:rsidR="00A21F5F" w:rsidRPr="005F4FE5" w:rsidRDefault="00A21F5F" w:rsidP="00BC08ED">
      <w:pPr>
        <w:numPr>
          <w:ilvl w:val="0"/>
          <w:numId w:val="1"/>
        </w:numPr>
        <w:shd w:val="clear" w:color="auto" w:fill="FFFFFF"/>
        <w:spacing w:after="0" w:line="240" w:lineRule="auto"/>
        <w:ind w:left="158" w:right="158"/>
        <w:rPr>
          <w:rFonts w:ascii="Arial" w:eastAsia="Times New Roman" w:hAnsi="Arial" w:cs="Arial"/>
        </w:rPr>
      </w:pPr>
      <w:r w:rsidRPr="005F4FE5">
        <w:rPr>
          <w:rFonts w:ascii="Arial" w:eastAsia="Times New Roman" w:hAnsi="Arial" w:cs="Arial"/>
        </w:rPr>
        <w:t>Import existing data on facilities, storage locations, products, etc.</w:t>
      </w:r>
    </w:p>
    <w:p w14:paraId="1FDEC4FA" w14:textId="77777777" w:rsidR="00A21F5F" w:rsidRPr="005F4FE5" w:rsidRDefault="00A21F5F" w:rsidP="00BC08ED">
      <w:pPr>
        <w:numPr>
          <w:ilvl w:val="0"/>
          <w:numId w:val="1"/>
        </w:numPr>
        <w:shd w:val="clear" w:color="auto" w:fill="FFFFFF"/>
        <w:spacing w:after="0" w:line="240" w:lineRule="auto"/>
        <w:ind w:left="165" w:right="165"/>
        <w:rPr>
          <w:rFonts w:ascii="Arial" w:eastAsia="Times New Roman" w:hAnsi="Arial" w:cs="Arial"/>
        </w:rPr>
      </w:pPr>
      <w:r w:rsidRPr="005F4FE5">
        <w:rPr>
          <w:rFonts w:ascii="Arial" w:eastAsia="Times New Roman" w:hAnsi="Arial" w:cs="Arial"/>
        </w:rPr>
        <w:t>Collect data from local jurisdictions, aggregate, and report inventory totals</w:t>
      </w:r>
    </w:p>
    <w:p w14:paraId="40376531" w14:textId="77777777" w:rsidR="00CE46AB" w:rsidRPr="005F4FE5" w:rsidRDefault="00CE46AB" w:rsidP="00A21F5F">
      <w:pPr>
        <w:shd w:val="clear" w:color="auto" w:fill="FFFFFF"/>
        <w:spacing w:after="150" w:line="240" w:lineRule="auto"/>
        <w:rPr>
          <w:rFonts w:ascii="Arial" w:eastAsia="Times New Roman" w:hAnsi="Arial" w:cs="Arial"/>
        </w:rPr>
      </w:pPr>
    </w:p>
    <w:p w14:paraId="2831CF63" w14:textId="77777777" w:rsidR="00B246BD" w:rsidRPr="005F4FE5" w:rsidRDefault="00B246BD" w:rsidP="00F24E07">
      <w:pPr>
        <w:shd w:val="clear" w:color="auto" w:fill="FFFFFF"/>
        <w:spacing w:after="150" w:line="240" w:lineRule="auto"/>
        <w:rPr>
          <w:rFonts w:ascii="Arial" w:eastAsia="Times New Roman" w:hAnsi="Arial" w:cs="Arial"/>
        </w:rPr>
      </w:pPr>
      <w:r w:rsidRPr="005F4FE5">
        <w:rPr>
          <w:rFonts w:ascii="Arial" w:eastAsia="Times New Roman" w:hAnsi="Arial" w:cs="Arial"/>
        </w:rPr>
        <w:lastRenderedPageBreak/>
        <w:t xml:space="preserve">IMATS is used by WV to meet both </w:t>
      </w:r>
      <w:proofErr w:type="spellStart"/>
      <w:r w:rsidR="00A21F5F" w:rsidRPr="005F4FE5">
        <w:rPr>
          <w:rFonts w:ascii="Arial" w:eastAsia="Times New Roman" w:hAnsi="Arial" w:cs="Arial"/>
        </w:rPr>
        <w:t>everyday</w:t>
      </w:r>
      <w:proofErr w:type="spellEnd"/>
      <w:r w:rsidR="00A21F5F" w:rsidRPr="005F4FE5">
        <w:rPr>
          <w:rFonts w:ascii="Arial" w:eastAsia="Times New Roman" w:hAnsi="Arial" w:cs="Arial"/>
        </w:rPr>
        <w:t xml:space="preserve"> and emergency inventory management needs.  Using IMATS reduces redundancy and enhances the efficiency of inventory management operations</w:t>
      </w:r>
      <w:r w:rsidRPr="005F4FE5">
        <w:rPr>
          <w:rFonts w:ascii="Arial" w:eastAsia="Times New Roman" w:hAnsi="Arial" w:cs="Arial"/>
        </w:rPr>
        <w:t xml:space="preserve">.  </w:t>
      </w:r>
    </w:p>
    <w:p w14:paraId="19EDC07D" w14:textId="77777777" w:rsidR="00B246BD" w:rsidRPr="005F4FE5" w:rsidRDefault="00A21F5F" w:rsidP="00B246BD">
      <w:pPr>
        <w:shd w:val="clear" w:color="auto" w:fill="FFFFFF"/>
        <w:spacing w:after="150" w:line="240" w:lineRule="auto"/>
        <w:rPr>
          <w:rFonts w:ascii="Arial" w:eastAsia="Times New Roman" w:hAnsi="Arial" w:cs="Arial"/>
        </w:rPr>
      </w:pPr>
      <w:r w:rsidRPr="005F4FE5">
        <w:rPr>
          <w:rFonts w:ascii="Arial" w:eastAsia="Times New Roman" w:hAnsi="Arial" w:cs="Arial"/>
        </w:rPr>
        <w:t>SNS provides IMATS to authorized jurisdictions at no cost and provides technical support and training, assistance with exercises, response support, and upgrades. SNS support for IMATS includes IMATS training, inventory data exchange, and user support.</w:t>
      </w:r>
    </w:p>
    <w:p w14:paraId="50FE45BD" w14:textId="77777777" w:rsidR="00A21F5F" w:rsidRPr="005F4FE5" w:rsidRDefault="00A21F5F" w:rsidP="00B246BD">
      <w:pPr>
        <w:shd w:val="clear" w:color="auto" w:fill="FFFFFF"/>
        <w:spacing w:after="150" w:line="240" w:lineRule="auto"/>
        <w:rPr>
          <w:rFonts w:ascii="Arial" w:eastAsia="Times New Roman" w:hAnsi="Arial" w:cs="Arial"/>
        </w:rPr>
      </w:pPr>
      <w:r w:rsidRPr="005F4FE5">
        <w:rPr>
          <w:rFonts w:ascii="Arial" w:eastAsia="Times New Roman" w:hAnsi="Arial" w:cs="Arial"/>
          <w:b/>
          <w:bCs/>
          <w:sz w:val="24"/>
          <w:szCs w:val="24"/>
        </w:rPr>
        <w:t>IMATS Training</w:t>
      </w:r>
    </w:p>
    <w:p w14:paraId="45C644B1" w14:textId="77777777" w:rsidR="00A21F5F" w:rsidRPr="005F4FE5" w:rsidRDefault="00A21F5F" w:rsidP="00A21F5F">
      <w:pPr>
        <w:shd w:val="clear" w:color="auto" w:fill="FFFFFF"/>
        <w:spacing w:after="150" w:line="240" w:lineRule="auto"/>
        <w:rPr>
          <w:rFonts w:ascii="Arial" w:eastAsia="Times New Roman" w:hAnsi="Arial" w:cs="Arial"/>
        </w:rPr>
      </w:pPr>
      <w:r w:rsidRPr="005F4FE5">
        <w:rPr>
          <w:rFonts w:ascii="Arial" w:eastAsia="Times New Roman" w:hAnsi="Arial" w:cs="Arial"/>
        </w:rPr>
        <w:t>SNS offers IMATS training webinars, in-person trainings, and exercise support.  Please contact the IMATS help desk at </w:t>
      </w:r>
      <w:hyperlink r:id="rId18" w:history="1">
        <w:r w:rsidRPr="005F4FE5">
          <w:rPr>
            <w:rFonts w:ascii="Arial" w:eastAsia="Times New Roman" w:hAnsi="Arial" w:cs="Arial"/>
            <w:u w:val="single"/>
          </w:rPr>
          <w:t>Imatshelp@cdc.gov</w:t>
        </w:r>
      </w:hyperlink>
      <w:r w:rsidRPr="005F4FE5">
        <w:rPr>
          <w:rFonts w:ascii="Arial" w:eastAsia="Times New Roman" w:hAnsi="Arial" w:cs="Arial"/>
        </w:rPr>
        <w:t> for any requests.</w:t>
      </w:r>
    </w:p>
    <w:p w14:paraId="62461CC1" w14:textId="77777777" w:rsidR="003F68B4" w:rsidRPr="005F4FE5" w:rsidRDefault="00A21F5F" w:rsidP="003F68B4">
      <w:pPr>
        <w:shd w:val="clear" w:color="auto" w:fill="FFFFFF"/>
        <w:spacing w:after="150" w:line="240" w:lineRule="auto"/>
        <w:rPr>
          <w:rFonts w:ascii="Arial" w:eastAsia="Times New Roman" w:hAnsi="Arial" w:cs="Arial"/>
        </w:rPr>
      </w:pPr>
      <w:r w:rsidRPr="005F4FE5">
        <w:rPr>
          <w:rFonts w:ascii="Arial" w:eastAsia="Times New Roman" w:hAnsi="Arial" w:cs="Arial"/>
        </w:rPr>
        <w:t>All IMATS users will be provided with access to a training environment which mirrors the live IMATS site. </w:t>
      </w:r>
      <w:r w:rsidRPr="005F4FE5">
        <w:rPr>
          <w:rFonts w:ascii="Arial" w:eastAsia="Times New Roman" w:hAnsi="Arial" w:cs="Arial"/>
          <w:bCs/>
        </w:rPr>
        <w:t>U</w:t>
      </w:r>
      <w:r w:rsidRPr="005F4FE5">
        <w:rPr>
          <w:rFonts w:ascii="Arial" w:eastAsia="Times New Roman" w:hAnsi="Arial" w:cs="Arial"/>
        </w:rPr>
        <w:t>sers can conduct trainings and exercises in the IMATS training environment without having to use or modify live data. Upon becoming an IMATS user, SNS automatica</w:t>
      </w:r>
      <w:r w:rsidR="003F68B4" w:rsidRPr="005F4FE5">
        <w:rPr>
          <w:rFonts w:ascii="Arial" w:eastAsia="Times New Roman" w:hAnsi="Arial" w:cs="Arial"/>
        </w:rPr>
        <w:t xml:space="preserve">lly gives users access to their </w:t>
      </w:r>
      <w:r w:rsidRPr="005F4FE5">
        <w:rPr>
          <w:rFonts w:ascii="Arial" w:eastAsia="Times New Roman" w:hAnsi="Arial" w:cs="Arial"/>
        </w:rPr>
        <w:t>own IMATS training environments.</w:t>
      </w:r>
    </w:p>
    <w:p w14:paraId="36CA0BE1" w14:textId="77777777" w:rsidR="00A21F5F" w:rsidRPr="005F4FE5" w:rsidRDefault="00A21F5F" w:rsidP="00A21F5F">
      <w:pPr>
        <w:shd w:val="clear" w:color="auto" w:fill="FFFFFF"/>
        <w:spacing w:after="264" w:line="240" w:lineRule="auto"/>
        <w:outlineLvl w:val="1"/>
        <w:rPr>
          <w:rFonts w:ascii="Arial" w:eastAsia="Times New Roman" w:hAnsi="Arial" w:cs="Arial"/>
          <w:b/>
          <w:bCs/>
          <w:sz w:val="24"/>
          <w:szCs w:val="24"/>
        </w:rPr>
      </w:pPr>
      <w:r w:rsidRPr="005F4FE5">
        <w:rPr>
          <w:rFonts w:ascii="Arial" w:eastAsia="Times New Roman" w:hAnsi="Arial" w:cs="Arial"/>
          <w:b/>
          <w:bCs/>
          <w:sz w:val="24"/>
          <w:szCs w:val="24"/>
        </w:rPr>
        <w:t>Inventory Data Exchange</w:t>
      </w:r>
    </w:p>
    <w:p w14:paraId="00368292" w14:textId="77777777" w:rsidR="00A21F5F" w:rsidRPr="005F4FE5" w:rsidRDefault="00A21F5F" w:rsidP="00A21F5F">
      <w:pPr>
        <w:shd w:val="clear" w:color="auto" w:fill="FFFFFF"/>
        <w:spacing w:after="150" w:line="240" w:lineRule="auto"/>
        <w:rPr>
          <w:rFonts w:ascii="Arial" w:eastAsia="Times New Roman" w:hAnsi="Arial" w:cs="Arial"/>
        </w:rPr>
      </w:pPr>
      <w:r w:rsidRPr="005F4FE5">
        <w:rPr>
          <w:rFonts w:ascii="Arial" w:eastAsia="Times New Roman" w:hAnsi="Arial" w:cs="Arial"/>
        </w:rPr>
        <w:t>Inventory Data Exchange is a collection of systems that creates a comprehensive picture of inventory information regardless of whether an organization uses IMATS or another system. Organizations using an inventory system other than IMATS may receive inventory requests from the SNS and can submit inventory reports using the </w:t>
      </w:r>
      <w:hyperlink r:id="rId19" w:history="1">
        <w:r w:rsidRPr="005F4FE5">
          <w:rPr>
            <w:rFonts w:ascii="Arial" w:eastAsia="Times New Roman" w:hAnsi="Arial" w:cs="Arial"/>
            <w:u w:val="single"/>
          </w:rPr>
          <w:t>Public Health Information Network Messaging System (PHINMS)</w:t>
        </w:r>
      </w:hyperlink>
      <w:r w:rsidRPr="005F4FE5">
        <w:rPr>
          <w:rFonts w:ascii="Arial" w:eastAsia="Times New Roman" w:hAnsi="Arial" w:cs="Arial"/>
        </w:rPr>
        <w:t> communication platform. </w:t>
      </w:r>
    </w:p>
    <w:p w14:paraId="463BC79F" w14:textId="77777777" w:rsidR="003F68B4" w:rsidRPr="005F4FE5" w:rsidRDefault="00A21F5F" w:rsidP="003F68B4">
      <w:pPr>
        <w:shd w:val="clear" w:color="auto" w:fill="FFFFFF"/>
        <w:spacing w:after="150" w:line="240" w:lineRule="auto"/>
        <w:rPr>
          <w:rFonts w:ascii="Arial" w:eastAsia="Times New Roman" w:hAnsi="Arial" w:cs="Arial"/>
          <w:sz w:val="24"/>
          <w:szCs w:val="24"/>
        </w:rPr>
      </w:pPr>
      <w:r w:rsidRPr="005F4FE5">
        <w:rPr>
          <w:rFonts w:ascii="Arial" w:eastAsia="Times New Roman" w:hAnsi="Arial" w:cs="Arial"/>
        </w:rPr>
        <w:t>IMATS users do not need to submit reports through PHINMS. This feature reduces the burden upon state and local jurisdictions to assemble inventory reports and allows the SNS to query MCM inventories without interrupting state and local operations. For more information on this process, contact the IMATS help desk at </w:t>
      </w:r>
      <w:hyperlink r:id="rId20" w:history="1">
        <w:r w:rsidRPr="005F4FE5">
          <w:rPr>
            <w:rFonts w:ascii="Arial" w:eastAsia="Times New Roman" w:hAnsi="Arial" w:cs="Arial"/>
            <w:u w:val="single"/>
          </w:rPr>
          <w:t>imatshelp@cdc.gov</w:t>
        </w:r>
      </w:hyperlink>
      <w:r w:rsidRPr="005F4FE5">
        <w:rPr>
          <w:rFonts w:ascii="Arial" w:eastAsia="Times New Roman" w:hAnsi="Arial" w:cs="Arial"/>
          <w:sz w:val="24"/>
          <w:szCs w:val="24"/>
        </w:rPr>
        <w:t>.</w:t>
      </w:r>
    </w:p>
    <w:p w14:paraId="7E65FB85" w14:textId="77777777" w:rsidR="00CE46AB" w:rsidRPr="005F4FE5" w:rsidRDefault="00A21F5F" w:rsidP="003F68B4">
      <w:pPr>
        <w:shd w:val="clear" w:color="auto" w:fill="FFFFFF"/>
        <w:spacing w:after="150" w:line="240" w:lineRule="auto"/>
        <w:rPr>
          <w:rFonts w:ascii="Arial" w:eastAsia="Times New Roman" w:hAnsi="Arial" w:cs="Arial"/>
          <w:sz w:val="24"/>
          <w:szCs w:val="24"/>
        </w:rPr>
      </w:pPr>
      <w:r w:rsidRPr="005F4FE5">
        <w:rPr>
          <w:rFonts w:ascii="Arial" w:eastAsia="Times New Roman" w:hAnsi="Arial" w:cs="Arial"/>
          <w:b/>
          <w:bCs/>
          <w:sz w:val="24"/>
          <w:szCs w:val="24"/>
        </w:rPr>
        <w:t>User Support</w:t>
      </w:r>
    </w:p>
    <w:p w14:paraId="296F26F6" w14:textId="77777777" w:rsidR="00A21F5F" w:rsidRPr="005F4FE5" w:rsidRDefault="00A21F5F" w:rsidP="003F68B4">
      <w:pPr>
        <w:shd w:val="clear" w:color="auto" w:fill="FFFFFF"/>
        <w:spacing w:after="0" w:line="240" w:lineRule="auto"/>
        <w:outlineLvl w:val="1"/>
        <w:rPr>
          <w:rFonts w:ascii="Arial" w:eastAsia="Times New Roman" w:hAnsi="Arial" w:cs="Arial"/>
        </w:rPr>
      </w:pPr>
      <w:r w:rsidRPr="005F4FE5">
        <w:rPr>
          <w:rFonts w:ascii="Arial" w:eastAsia="Times New Roman" w:hAnsi="Arial" w:cs="Arial"/>
        </w:rPr>
        <w:t>SNS provides technical support through its IMATS help desk at </w:t>
      </w:r>
      <w:hyperlink r:id="rId21" w:history="1">
        <w:r w:rsidRPr="005F4FE5">
          <w:rPr>
            <w:rFonts w:ascii="Arial" w:eastAsia="Times New Roman" w:hAnsi="Arial" w:cs="Arial"/>
            <w:u w:val="single"/>
          </w:rPr>
          <w:t>imatshelp@cdc.gov</w:t>
        </w:r>
      </w:hyperlink>
      <w:r w:rsidRPr="005F4FE5">
        <w:rPr>
          <w:rFonts w:ascii="Arial" w:eastAsia="Times New Roman" w:hAnsi="Arial" w:cs="Arial"/>
        </w:rPr>
        <w:t> .  Support representatives monitor requests Monday through Friday, 8 a.m. – 5 p.m. (ET) (excluding federal holidays). The help desk provides technical assistance, including:</w:t>
      </w:r>
    </w:p>
    <w:p w14:paraId="283678C5" w14:textId="77777777" w:rsidR="003F68B4" w:rsidRPr="005F4FE5" w:rsidRDefault="003F68B4" w:rsidP="003F68B4">
      <w:pPr>
        <w:shd w:val="clear" w:color="auto" w:fill="FFFFFF"/>
        <w:spacing w:after="0" w:line="240" w:lineRule="auto"/>
        <w:outlineLvl w:val="1"/>
        <w:rPr>
          <w:rFonts w:ascii="Arial" w:eastAsia="Times New Roman" w:hAnsi="Arial" w:cs="Arial"/>
          <w:b/>
          <w:bCs/>
          <w:sz w:val="24"/>
          <w:szCs w:val="24"/>
        </w:rPr>
      </w:pPr>
    </w:p>
    <w:p w14:paraId="4CC3E965" w14:textId="77777777" w:rsidR="00A21F5F" w:rsidRPr="005F4FE5" w:rsidRDefault="00A21F5F" w:rsidP="00AC1920">
      <w:pPr>
        <w:numPr>
          <w:ilvl w:val="0"/>
          <w:numId w:val="2"/>
        </w:numPr>
        <w:shd w:val="clear" w:color="auto" w:fill="FFFFFF"/>
        <w:spacing w:after="0" w:line="240" w:lineRule="auto"/>
        <w:ind w:left="360" w:right="158"/>
        <w:rPr>
          <w:rFonts w:ascii="Arial" w:eastAsia="Times New Roman" w:hAnsi="Arial" w:cs="Arial"/>
        </w:rPr>
      </w:pPr>
      <w:r w:rsidRPr="005F4FE5">
        <w:rPr>
          <w:rFonts w:ascii="Arial" w:eastAsia="Times New Roman" w:hAnsi="Arial" w:cs="Arial"/>
        </w:rPr>
        <w:t>CDC’s Secure Access Management Services (SAMS) registration and support; (everyone with access to IMATS must have SAMS registration).</w:t>
      </w:r>
    </w:p>
    <w:p w14:paraId="12DD9AA4" w14:textId="77777777" w:rsidR="00A21F5F" w:rsidRPr="005F4FE5" w:rsidRDefault="00A21F5F" w:rsidP="00AC1920">
      <w:pPr>
        <w:numPr>
          <w:ilvl w:val="0"/>
          <w:numId w:val="2"/>
        </w:numPr>
        <w:shd w:val="clear" w:color="auto" w:fill="FFFFFF"/>
        <w:spacing w:after="0" w:line="240" w:lineRule="auto"/>
        <w:ind w:left="360" w:right="158"/>
        <w:rPr>
          <w:rFonts w:ascii="Arial" w:eastAsia="Times New Roman" w:hAnsi="Arial" w:cs="Arial"/>
        </w:rPr>
      </w:pPr>
      <w:r w:rsidRPr="005F4FE5">
        <w:rPr>
          <w:rFonts w:ascii="Arial" w:eastAsia="Times New Roman" w:hAnsi="Arial" w:cs="Arial"/>
        </w:rPr>
        <w:t>Initial set up to ensure IMATS supports jurisdiction’s needs</w:t>
      </w:r>
    </w:p>
    <w:p w14:paraId="5A823BFA" w14:textId="77777777" w:rsidR="00A21F5F" w:rsidRPr="005F4FE5" w:rsidRDefault="00A21F5F" w:rsidP="00AC1920">
      <w:pPr>
        <w:numPr>
          <w:ilvl w:val="0"/>
          <w:numId w:val="2"/>
        </w:numPr>
        <w:shd w:val="clear" w:color="auto" w:fill="FFFFFF"/>
        <w:spacing w:after="0" w:line="240" w:lineRule="auto"/>
        <w:ind w:left="360" w:right="158"/>
        <w:rPr>
          <w:rFonts w:ascii="Arial" w:eastAsia="Times New Roman" w:hAnsi="Arial" w:cs="Arial"/>
        </w:rPr>
      </w:pPr>
      <w:r w:rsidRPr="005F4FE5">
        <w:rPr>
          <w:rFonts w:ascii="Arial" w:eastAsia="Times New Roman" w:hAnsi="Arial" w:cs="Arial"/>
        </w:rPr>
        <w:t>Recommendations for IMATS use and answers to questions</w:t>
      </w:r>
    </w:p>
    <w:p w14:paraId="5143BAB7" w14:textId="77777777" w:rsidR="00A21F5F" w:rsidRPr="005F4FE5" w:rsidRDefault="00A21F5F" w:rsidP="00AC1920">
      <w:pPr>
        <w:numPr>
          <w:ilvl w:val="0"/>
          <w:numId w:val="2"/>
        </w:numPr>
        <w:shd w:val="clear" w:color="auto" w:fill="FFFFFF"/>
        <w:spacing w:after="0" w:line="240" w:lineRule="auto"/>
        <w:ind w:left="360" w:right="158"/>
        <w:rPr>
          <w:rFonts w:ascii="Arial" w:eastAsia="Times New Roman" w:hAnsi="Arial" w:cs="Arial"/>
        </w:rPr>
      </w:pPr>
      <w:r w:rsidRPr="005F4FE5">
        <w:rPr>
          <w:rFonts w:ascii="Arial" w:eastAsia="Times New Roman" w:hAnsi="Arial" w:cs="Arial"/>
        </w:rPr>
        <w:t>IDE process testing</w:t>
      </w:r>
    </w:p>
    <w:p w14:paraId="2E5ED09A" w14:textId="77777777" w:rsidR="003F68B4" w:rsidRPr="005F4FE5" w:rsidRDefault="00A21F5F" w:rsidP="00AC1920">
      <w:pPr>
        <w:numPr>
          <w:ilvl w:val="0"/>
          <w:numId w:val="2"/>
        </w:numPr>
        <w:shd w:val="clear" w:color="auto" w:fill="FFFFFF"/>
        <w:spacing w:after="0" w:line="240" w:lineRule="auto"/>
        <w:ind w:left="360" w:right="158"/>
        <w:rPr>
          <w:rFonts w:ascii="Arial" w:eastAsia="Times New Roman" w:hAnsi="Arial" w:cs="Arial"/>
        </w:rPr>
      </w:pPr>
      <w:r w:rsidRPr="005F4FE5">
        <w:rPr>
          <w:rFonts w:ascii="Arial" w:eastAsia="Times New Roman" w:hAnsi="Arial" w:cs="Arial"/>
        </w:rPr>
        <w:t>Assistance with IMATS improvement requests (which SNS analyzes and prioritizes for inclusion in future releases).</w:t>
      </w:r>
    </w:p>
    <w:p w14:paraId="067580C9" w14:textId="77777777" w:rsidR="00A21F5F" w:rsidRPr="005F4FE5" w:rsidRDefault="00A21F5F" w:rsidP="00AC1920">
      <w:pPr>
        <w:numPr>
          <w:ilvl w:val="0"/>
          <w:numId w:val="2"/>
        </w:numPr>
        <w:shd w:val="clear" w:color="auto" w:fill="FFFFFF"/>
        <w:spacing w:after="0" w:line="240" w:lineRule="auto"/>
        <w:ind w:left="360" w:right="158"/>
        <w:rPr>
          <w:rFonts w:ascii="Arial" w:eastAsia="Times New Roman" w:hAnsi="Arial" w:cs="Arial"/>
        </w:rPr>
      </w:pPr>
      <w:r w:rsidRPr="005F4FE5">
        <w:rPr>
          <w:rFonts w:ascii="Arial" w:eastAsia="Times New Roman" w:hAnsi="Arial" w:cs="Arial"/>
        </w:rPr>
        <w:t>The help desk also provides exercise assistance for IMATS.  Please let the help desk know about exercise plans so they can help:</w:t>
      </w:r>
    </w:p>
    <w:p w14:paraId="64DA5484" w14:textId="77777777" w:rsidR="00A21F5F" w:rsidRPr="005F4FE5" w:rsidRDefault="00A21F5F" w:rsidP="00AC1920">
      <w:pPr>
        <w:numPr>
          <w:ilvl w:val="0"/>
          <w:numId w:val="3"/>
        </w:numPr>
        <w:shd w:val="clear" w:color="auto" w:fill="FFFFFF"/>
        <w:spacing w:after="0" w:line="240" w:lineRule="auto"/>
        <w:ind w:left="360" w:right="158"/>
        <w:rPr>
          <w:rFonts w:ascii="Arial" w:eastAsia="Times New Roman" w:hAnsi="Arial" w:cs="Arial"/>
        </w:rPr>
      </w:pPr>
      <w:r w:rsidRPr="005F4FE5">
        <w:rPr>
          <w:rFonts w:ascii="Arial" w:eastAsia="Times New Roman" w:hAnsi="Arial" w:cs="Arial"/>
        </w:rPr>
        <w:t>Evaluate exercise objectives associated with IMATS</w:t>
      </w:r>
    </w:p>
    <w:p w14:paraId="26E94052" w14:textId="77777777" w:rsidR="00A21F5F" w:rsidRPr="005F4FE5" w:rsidRDefault="00A21F5F" w:rsidP="00AC1920">
      <w:pPr>
        <w:numPr>
          <w:ilvl w:val="0"/>
          <w:numId w:val="3"/>
        </w:numPr>
        <w:shd w:val="clear" w:color="auto" w:fill="FFFFFF"/>
        <w:spacing w:after="0" w:line="240" w:lineRule="auto"/>
        <w:ind w:left="360" w:right="158"/>
        <w:rPr>
          <w:rFonts w:ascii="Arial" w:eastAsia="Times New Roman" w:hAnsi="Arial" w:cs="Arial"/>
        </w:rPr>
      </w:pPr>
      <w:r w:rsidRPr="005F4FE5">
        <w:rPr>
          <w:rFonts w:ascii="Arial" w:eastAsia="Times New Roman" w:hAnsi="Arial" w:cs="Arial"/>
        </w:rPr>
        <w:t>Verify users have appropriate access (SAMS and IMATS)</w:t>
      </w:r>
    </w:p>
    <w:p w14:paraId="5D5540A3" w14:textId="77777777" w:rsidR="00A21F5F" w:rsidRPr="005F4FE5" w:rsidRDefault="00A21F5F" w:rsidP="00AC1920">
      <w:pPr>
        <w:numPr>
          <w:ilvl w:val="0"/>
          <w:numId w:val="3"/>
        </w:numPr>
        <w:shd w:val="clear" w:color="auto" w:fill="FFFFFF"/>
        <w:spacing w:after="0" w:line="240" w:lineRule="auto"/>
        <w:ind w:left="360" w:right="158"/>
        <w:rPr>
          <w:rFonts w:ascii="Arial" w:eastAsia="Times New Roman" w:hAnsi="Arial" w:cs="Arial"/>
        </w:rPr>
      </w:pPr>
      <w:r w:rsidRPr="005F4FE5">
        <w:rPr>
          <w:rFonts w:ascii="Arial" w:eastAsia="Times New Roman" w:hAnsi="Arial" w:cs="Arial"/>
        </w:rPr>
        <w:t>Postpone system maintenance activities scheduled during the exercise, and</w:t>
      </w:r>
    </w:p>
    <w:p w14:paraId="2A9D858F" w14:textId="77777777" w:rsidR="00AC73CA" w:rsidRPr="005F4FE5" w:rsidRDefault="00A21F5F" w:rsidP="00AC1920">
      <w:pPr>
        <w:numPr>
          <w:ilvl w:val="0"/>
          <w:numId w:val="3"/>
        </w:numPr>
        <w:shd w:val="clear" w:color="auto" w:fill="FFFFFF"/>
        <w:spacing w:after="0" w:line="240" w:lineRule="auto"/>
        <w:ind w:left="360" w:right="158"/>
        <w:rPr>
          <w:rFonts w:ascii="Arial" w:eastAsia="Times New Roman" w:hAnsi="Arial" w:cs="Arial"/>
        </w:rPr>
      </w:pPr>
      <w:r w:rsidRPr="005F4FE5">
        <w:rPr>
          <w:rFonts w:ascii="Arial" w:eastAsia="Times New Roman" w:hAnsi="Arial" w:cs="Arial"/>
        </w:rPr>
        <w:t>Arrange for after-hours help desk support</w:t>
      </w:r>
      <w:r w:rsidR="00CE46AB" w:rsidRPr="005F4FE5">
        <w:rPr>
          <w:rFonts w:ascii="Arial" w:eastAsia="Times New Roman" w:hAnsi="Arial" w:cs="Arial"/>
        </w:rPr>
        <w:t xml:space="preserve">: </w:t>
      </w:r>
      <w:r w:rsidRPr="005F4FE5">
        <w:rPr>
          <w:rFonts w:ascii="Arial" w:eastAsia="Times New Roman" w:hAnsi="Arial" w:cs="Arial"/>
        </w:rPr>
        <w:t>During a state or local response requiring MCMs, SNS leadership will direct the IMATS help desk to have 24-hour response capability. </w:t>
      </w:r>
    </w:p>
    <w:p w14:paraId="78197857" w14:textId="77777777" w:rsidR="003F68B4" w:rsidRPr="003F68B4" w:rsidRDefault="003F68B4" w:rsidP="003F68B4">
      <w:pPr>
        <w:shd w:val="clear" w:color="auto" w:fill="FFFFFF"/>
        <w:spacing w:after="0" w:line="240" w:lineRule="auto"/>
        <w:ind w:left="165" w:right="165"/>
        <w:rPr>
          <w:rFonts w:ascii="Arial" w:eastAsia="Times New Roman" w:hAnsi="Arial" w:cs="Arial"/>
          <w:color w:val="262524"/>
        </w:rPr>
      </w:pPr>
    </w:p>
    <w:p w14:paraId="042AA70F" w14:textId="77777777" w:rsidR="003F68B4" w:rsidRDefault="00BF6020" w:rsidP="00BC08ED">
      <w:r>
        <w:rPr>
          <w:rFonts w:ascii="Arial" w:hAnsi="Arial" w:cs="Arial"/>
          <w:color w:val="201F1E"/>
          <w:shd w:val="clear" w:color="auto" w:fill="FFFFFF"/>
        </w:rPr>
        <w:lastRenderedPageBreak/>
        <w:t xml:space="preserve">Moving forward </w:t>
      </w:r>
      <w:r w:rsidR="00F24E07">
        <w:rPr>
          <w:rFonts w:ascii="Arial" w:hAnsi="Arial" w:cs="Arial"/>
          <w:color w:val="201F1E"/>
          <w:shd w:val="clear" w:color="auto" w:fill="FFFFFF"/>
        </w:rPr>
        <w:t>as CDC</w:t>
      </w:r>
      <w:r w:rsidR="00F24E07" w:rsidRPr="00CE46AB">
        <w:rPr>
          <w:rFonts w:ascii="Arial" w:hAnsi="Arial" w:cs="Arial"/>
          <w:color w:val="201F1E"/>
          <w:shd w:val="clear" w:color="auto" w:fill="FFFFFF"/>
        </w:rPr>
        <w:t xml:space="preserve"> look</w:t>
      </w:r>
      <w:r w:rsidR="00F24E07">
        <w:rPr>
          <w:rFonts w:ascii="Arial" w:hAnsi="Arial" w:cs="Arial"/>
          <w:color w:val="201F1E"/>
          <w:shd w:val="clear" w:color="auto" w:fill="FFFFFF"/>
        </w:rPr>
        <w:t>s</w:t>
      </w:r>
      <w:r w:rsidR="00F24E07" w:rsidRPr="00CE46AB">
        <w:rPr>
          <w:rFonts w:ascii="Arial" w:hAnsi="Arial" w:cs="Arial"/>
          <w:color w:val="201F1E"/>
          <w:shd w:val="clear" w:color="auto" w:fill="FFFFFF"/>
        </w:rPr>
        <w:t xml:space="preserve"> to bring up a new IMATS re</w:t>
      </w:r>
      <w:r w:rsidR="00F24E07">
        <w:rPr>
          <w:rFonts w:ascii="Arial" w:hAnsi="Arial" w:cs="Arial"/>
          <w:color w:val="201F1E"/>
          <w:shd w:val="clear" w:color="auto" w:fill="FFFFFF"/>
        </w:rPr>
        <w:t>lated program (Control Tower), WV</w:t>
      </w:r>
      <w:r w:rsidR="00F24E07" w:rsidRPr="00CE46AB">
        <w:rPr>
          <w:rFonts w:ascii="Arial" w:hAnsi="Arial" w:cs="Arial"/>
          <w:color w:val="201F1E"/>
          <w:shd w:val="clear" w:color="auto" w:fill="FFFFFF"/>
        </w:rPr>
        <w:t xml:space="preserve"> will be participating and are one of the four founding member states.</w:t>
      </w:r>
    </w:p>
    <w:p w14:paraId="73578AE4" w14:textId="77777777" w:rsidR="004938ED" w:rsidRDefault="00554BF3" w:rsidP="00554BF3">
      <w:pPr>
        <w:pStyle w:val="Heading2"/>
      </w:pPr>
      <w:r>
        <w:t>Storage Locations</w:t>
      </w:r>
      <w:r w:rsidR="00E73DA6">
        <w:t xml:space="preserve"> </w:t>
      </w:r>
    </w:p>
    <w:p w14:paraId="00783F9F" w14:textId="77777777" w:rsidR="0074779C" w:rsidRPr="00BC08ED" w:rsidRDefault="00802008" w:rsidP="0074779C">
      <w:pPr>
        <w:pStyle w:val="Heading2"/>
        <w:rPr>
          <w:rFonts w:ascii="Arial" w:hAnsi="Arial" w:cs="Arial"/>
          <w:b w:val="0"/>
          <w:sz w:val="22"/>
          <w:szCs w:val="22"/>
        </w:rPr>
      </w:pPr>
      <w:r w:rsidRPr="00BC08ED">
        <w:rPr>
          <w:rFonts w:ascii="Arial" w:hAnsi="Arial" w:cs="Arial"/>
          <w:b w:val="0"/>
          <w:sz w:val="22"/>
          <w:szCs w:val="22"/>
        </w:rPr>
        <w:t>WV has multiple warehouse locations, for material</w:t>
      </w:r>
      <w:r w:rsidR="00BC08ED" w:rsidRPr="00BC08ED">
        <w:rPr>
          <w:rFonts w:ascii="Arial" w:hAnsi="Arial" w:cs="Arial"/>
          <w:b w:val="0"/>
          <w:sz w:val="22"/>
          <w:szCs w:val="22"/>
        </w:rPr>
        <w:t>s</w:t>
      </w:r>
      <w:r w:rsidRPr="00BC08ED">
        <w:rPr>
          <w:rFonts w:ascii="Arial" w:hAnsi="Arial" w:cs="Arial"/>
          <w:b w:val="0"/>
          <w:sz w:val="22"/>
          <w:szCs w:val="22"/>
        </w:rPr>
        <w:t xml:space="preserve"> and </w:t>
      </w:r>
      <w:proofErr w:type="gramStart"/>
      <w:r w:rsidRPr="00BC08ED">
        <w:rPr>
          <w:rFonts w:ascii="Arial" w:hAnsi="Arial" w:cs="Arial"/>
          <w:b w:val="0"/>
          <w:sz w:val="22"/>
          <w:szCs w:val="22"/>
        </w:rPr>
        <w:t>has the ability to</w:t>
      </w:r>
      <w:proofErr w:type="gramEnd"/>
      <w:r w:rsidRPr="00BC08ED">
        <w:rPr>
          <w:rFonts w:ascii="Arial" w:hAnsi="Arial" w:cs="Arial"/>
          <w:b w:val="0"/>
          <w:sz w:val="22"/>
          <w:szCs w:val="22"/>
        </w:rPr>
        <w:t xml:space="preserve"> flex additional space as needed by the situation.  </w:t>
      </w:r>
    </w:p>
    <w:p w14:paraId="202D74BB" w14:textId="77777777" w:rsidR="00F13A77" w:rsidRPr="00F13A77" w:rsidRDefault="00F13A77" w:rsidP="003F68B4">
      <w:pPr>
        <w:pStyle w:val="Heading2"/>
      </w:pPr>
      <w:r w:rsidRPr="00F13A77">
        <w:t xml:space="preserve">State Warehouse Inventory </w:t>
      </w:r>
      <w:r>
        <w:t>Items</w:t>
      </w:r>
    </w:p>
    <w:p w14:paraId="0AE3E5BB" w14:textId="77777777" w:rsidR="00AC1920" w:rsidRDefault="00F13A77" w:rsidP="00AC1920">
      <w:pPr>
        <w:pStyle w:val="NormalWeb"/>
        <w:numPr>
          <w:ilvl w:val="0"/>
          <w:numId w:val="9"/>
        </w:numPr>
        <w:spacing w:before="0" w:beforeAutospacing="0" w:after="0" w:afterAutospacing="0"/>
        <w:ind w:left="360" w:firstLine="0"/>
        <w:rPr>
          <w:rFonts w:ascii="Arial" w:hAnsi="Arial" w:cs="Arial"/>
          <w:color w:val="000000"/>
          <w:sz w:val="22"/>
          <w:szCs w:val="22"/>
        </w:rPr>
      </w:pPr>
      <w:r w:rsidRPr="003F696E">
        <w:rPr>
          <w:rFonts w:ascii="Arial" w:hAnsi="Arial" w:cs="Arial"/>
          <w:color w:val="000000"/>
          <w:sz w:val="22"/>
          <w:szCs w:val="22"/>
        </w:rPr>
        <w:t>N95 Masks</w:t>
      </w:r>
    </w:p>
    <w:p w14:paraId="63F0F3F6" w14:textId="77777777" w:rsidR="00BC08ED" w:rsidRPr="00AC1920" w:rsidRDefault="00F13A77" w:rsidP="00AC1920">
      <w:pPr>
        <w:pStyle w:val="NormalWeb"/>
        <w:numPr>
          <w:ilvl w:val="0"/>
          <w:numId w:val="9"/>
        </w:numPr>
        <w:spacing w:before="0" w:beforeAutospacing="0" w:after="0" w:afterAutospacing="0"/>
        <w:ind w:left="360" w:firstLine="0"/>
        <w:rPr>
          <w:rFonts w:ascii="Arial" w:hAnsi="Arial" w:cs="Arial"/>
          <w:color w:val="000000"/>
          <w:sz w:val="22"/>
          <w:szCs w:val="22"/>
        </w:rPr>
      </w:pPr>
      <w:r w:rsidRPr="00AC1920">
        <w:rPr>
          <w:rFonts w:ascii="Arial" w:hAnsi="Arial" w:cs="Arial"/>
          <w:color w:val="000000"/>
          <w:sz w:val="22"/>
          <w:szCs w:val="22"/>
        </w:rPr>
        <w:t xml:space="preserve"> KN95 Masks</w:t>
      </w:r>
    </w:p>
    <w:p w14:paraId="2DCC0F54" w14:textId="77777777" w:rsidR="00BC08ED" w:rsidRDefault="00F13A77" w:rsidP="00AC1920">
      <w:pPr>
        <w:pStyle w:val="NormalWeb"/>
        <w:numPr>
          <w:ilvl w:val="0"/>
          <w:numId w:val="2"/>
        </w:numPr>
        <w:spacing w:before="0" w:beforeAutospacing="0" w:after="0" w:afterAutospacing="0"/>
        <w:ind w:left="360" w:firstLine="0"/>
        <w:rPr>
          <w:rFonts w:ascii="Arial" w:hAnsi="Arial" w:cs="Arial"/>
          <w:color w:val="000000"/>
          <w:sz w:val="22"/>
          <w:szCs w:val="22"/>
        </w:rPr>
      </w:pPr>
      <w:r w:rsidRPr="00BC08ED">
        <w:rPr>
          <w:rFonts w:ascii="Arial" w:hAnsi="Arial" w:cs="Arial"/>
          <w:color w:val="000000"/>
          <w:sz w:val="22"/>
          <w:szCs w:val="22"/>
        </w:rPr>
        <w:t>PAPR’s and filters</w:t>
      </w:r>
    </w:p>
    <w:p w14:paraId="0874DB57" w14:textId="77777777" w:rsidR="00BC08ED" w:rsidRDefault="00F13A77" w:rsidP="00AC1920">
      <w:pPr>
        <w:pStyle w:val="NormalWeb"/>
        <w:numPr>
          <w:ilvl w:val="0"/>
          <w:numId w:val="2"/>
        </w:numPr>
        <w:spacing w:before="0" w:beforeAutospacing="0" w:after="0" w:afterAutospacing="0"/>
        <w:ind w:left="360" w:firstLine="0"/>
        <w:rPr>
          <w:rFonts w:ascii="Arial" w:hAnsi="Arial" w:cs="Arial"/>
          <w:color w:val="000000"/>
          <w:sz w:val="22"/>
          <w:szCs w:val="22"/>
        </w:rPr>
      </w:pPr>
      <w:r w:rsidRPr="00BC08ED">
        <w:rPr>
          <w:rFonts w:ascii="Arial" w:hAnsi="Arial" w:cs="Arial"/>
          <w:color w:val="000000"/>
          <w:sz w:val="22"/>
          <w:szCs w:val="22"/>
        </w:rPr>
        <w:t>Surgical masks</w:t>
      </w:r>
    </w:p>
    <w:p w14:paraId="060F5992" w14:textId="77777777" w:rsidR="00BC08ED" w:rsidRDefault="00F13A77" w:rsidP="00AC1920">
      <w:pPr>
        <w:pStyle w:val="NormalWeb"/>
        <w:numPr>
          <w:ilvl w:val="0"/>
          <w:numId w:val="2"/>
        </w:numPr>
        <w:spacing w:before="0" w:beforeAutospacing="0" w:after="0" w:afterAutospacing="0"/>
        <w:ind w:left="360" w:firstLine="0"/>
        <w:rPr>
          <w:rFonts w:ascii="Arial" w:hAnsi="Arial" w:cs="Arial"/>
          <w:color w:val="000000"/>
          <w:sz w:val="22"/>
          <w:szCs w:val="22"/>
        </w:rPr>
      </w:pPr>
      <w:r w:rsidRPr="00BC08ED">
        <w:rPr>
          <w:rFonts w:ascii="Arial" w:hAnsi="Arial" w:cs="Arial"/>
          <w:color w:val="000000"/>
          <w:sz w:val="22"/>
          <w:szCs w:val="22"/>
        </w:rPr>
        <w:t>Face Shields</w:t>
      </w:r>
    </w:p>
    <w:p w14:paraId="15EBFC06" w14:textId="77777777" w:rsidR="00BC08ED" w:rsidRDefault="00BC08ED" w:rsidP="00AC1920">
      <w:pPr>
        <w:pStyle w:val="NormalWeb"/>
        <w:numPr>
          <w:ilvl w:val="0"/>
          <w:numId w:val="2"/>
        </w:numPr>
        <w:spacing w:before="0" w:beforeAutospacing="0" w:after="0" w:afterAutospacing="0"/>
        <w:ind w:left="360" w:firstLine="0"/>
        <w:rPr>
          <w:rFonts w:ascii="Arial" w:hAnsi="Arial" w:cs="Arial"/>
          <w:color w:val="000000"/>
          <w:sz w:val="22"/>
          <w:szCs w:val="22"/>
        </w:rPr>
      </w:pPr>
      <w:r>
        <w:rPr>
          <w:rFonts w:ascii="Arial" w:hAnsi="Arial" w:cs="Arial"/>
          <w:color w:val="000000"/>
          <w:sz w:val="22"/>
          <w:szCs w:val="22"/>
        </w:rPr>
        <w:t>Gowns</w:t>
      </w:r>
    </w:p>
    <w:p w14:paraId="19303EAF" w14:textId="77777777" w:rsidR="00BC08ED" w:rsidRDefault="00F13A77" w:rsidP="00AC1920">
      <w:pPr>
        <w:pStyle w:val="NormalWeb"/>
        <w:numPr>
          <w:ilvl w:val="0"/>
          <w:numId w:val="2"/>
        </w:numPr>
        <w:spacing w:before="0" w:beforeAutospacing="0" w:after="0" w:afterAutospacing="0"/>
        <w:ind w:left="360" w:firstLine="0"/>
        <w:rPr>
          <w:rFonts w:ascii="Arial" w:hAnsi="Arial" w:cs="Arial"/>
          <w:color w:val="000000"/>
          <w:sz w:val="22"/>
          <w:szCs w:val="22"/>
        </w:rPr>
      </w:pPr>
      <w:r w:rsidRPr="00BC08ED">
        <w:rPr>
          <w:rFonts w:ascii="Arial" w:hAnsi="Arial" w:cs="Arial"/>
          <w:color w:val="000000"/>
          <w:sz w:val="22"/>
          <w:szCs w:val="22"/>
        </w:rPr>
        <w:t>Gloves</w:t>
      </w:r>
    </w:p>
    <w:p w14:paraId="6AE18482" w14:textId="77777777" w:rsidR="00BC08ED" w:rsidRDefault="00F13A77" w:rsidP="00AC1920">
      <w:pPr>
        <w:pStyle w:val="NormalWeb"/>
        <w:numPr>
          <w:ilvl w:val="0"/>
          <w:numId w:val="2"/>
        </w:numPr>
        <w:spacing w:before="0" w:beforeAutospacing="0" w:after="0" w:afterAutospacing="0"/>
        <w:ind w:left="360" w:firstLine="0"/>
        <w:rPr>
          <w:rFonts w:ascii="Arial" w:hAnsi="Arial" w:cs="Arial"/>
          <w:color w:val="000000"/>
          <w:sz w:val="22"/>
          <w:szCs w:val="22"/>
        </w:rPr>
      </w:pPr>
      <w:r w:rsidRPr="00BC08ED">
        <w:rPr>
          <w:rFonts w:ascii="Arial" w:hAnsi="Arial" w:cs="Arial"/>
          <w:color w:val="000000"/>
          <w:sz w:val="22"/>
          <w:szCs w:val="22"/>
        </w:rPr>
        <w:t>Tyvek</w:t>
      </w:r>
    </w:p>
    <w:p w14:paraId="68A54D42" w14:textId="77777777" w:rsidR="00BC08ED" w:rsidRDefault="00F13A77" w:rsidP="00AC1920">
      <w:pPr>
        <w:pStyle w:val="NormalWeb"/>
        <w:numPr>
          <w:ilvl w:val="0"/>
          <w:numId w:val="2"/>
        </w:numPr>
        <w:spacing w:before="0" w:beforeAutospacing="0" w:after="0" w:afterAutospacing="0"/>
        <w:ind w:left="360" w:firstLine="0"/>
        <w:rPr>
          <w:rFonts w:ascii="Arial" w:hAnsi="Arial" w:cs="Arial"/>
          <w:color w:val="000000"/>
          <w:sz w:val="22"/>
          <w:szCs w:val="22"/>
        </w:rPr>
      </w:pPr>
      <w:r w:rsidRPr="00BC08ED">
        <w:rPr>
          <w:rFonts w:ascii="Arial" w:hAnsi="Arial" w:cs="Arial"/>
          <w:color w:val="000000"/>
          <w:sz w:val="22"/>
          <w:szCs w:val="22"/>
        </w:rPr>
        <w:t>Goggles and</w:t>
      </w:r>
      <w:r w:rsidR="00BC08ED" w:rsidRPr="00BC08ED">
        <w:rPr>
          <w:rFonts w:ascii="Arial" w:hAnsi="Arial" w:cs="Arial"/>
          <w:color w:val="000000"/>
          <w:sz w:val="22"/>
          <w:szCs w:val="22"/>
        </w:rPr>
        <w:t xml:space="preserve"> glasses</w:t>
      </w:r>
    </w:p>
    <w:p w14:paraId="2891DBAF" w14:textId="77777777" w:rsidR="00BC08ED" w:rsidRDefault="00F13A77" w:rsidP="00AC1920">
      <w:pPr>
        <w:pStyle w:val="NormalWeb"/>
        <w:numPr>
          <w:ilvl w:val="0"/>
          <w:numId w:val="2"/>
        </w:numPr>
        <w:spacing w:before="0" w:beforeAutospacing="0" w:after="0" w:afterAutospacing="0"/>
        <w:ind w:left="360" w:firstLine="0"/>
        <w:rPr>
          <w:rFonts w:ascii="Arial" w:hAnsi="Arial" w:cs="Arial"/>
          <w:color w:val="000000"/>
          <w:sz w:val="22"/>
          <w:szCs w:val="22"/>
        </w:rPr>
      </w:pPr>
      <w:r w:rsidRPr="00BC08ED">
        <w:rPr>
          <w:rFonts w:ascii="Arial" w:hAnsi="Arial" w:cs="Arial"/>
          <w:color w:val="000000"/>
          <w:sz w:val="22"/>
          <w:szCs w:val="22"/>
        </w:rPr>
        <w:t>Sanitizer</w:t>
      </w:r>
    </w:p>
    <w:p w14:paraId="7EA581F7" w14:textId="77777777" w:rsidR="00BC08ED" w:rsidRDefault="003F696E" w:rsidP="00AC1920">
      <w:pPr>
        <w:pStyle w:val="NormalWeb"/>
        <w:numPr>
          <w:ilvl w:val="0"/>
          <w:numId w:val="2"/>
        </w:numPr>
        <w:spacing w:before="0" w:beforeAutospacing="0" w:after="0" w:afterAutospacing="0"/>
        <w:ind w:left="360" w:firstLine="0"/>
        <w:rPr>
          <w:rFonts w:ascii="Arial" w:hAnsi="Arial" w:cs="Arial"/>
          <w:color w:val="000000"/>
          <w:sz w:val="22"/>
          <w:szCs w:val="22"/>
        </w:rPr>
      </w:pPr>
      <w:r w:rsidRPr="00BC08ED">
        <w:rPr>
          <w:rFonts w:ascii="Arial" w:hAnsi="Arial" w:cs="Arial"/>
          <w:color w:val="000000"/>
          <w:sz w:val="22"/>
          <w:szCs w:val="22"/>
        </w:rPr>
        <w:t>Ventilators</w:t>
      </w:r>
    </w:p>
    <w:p w14:paraId="2E77E62E" w14:textId="77777777" w:rsidR="00BC08ED" w:rsidRDefault="00BC08ED" w:rsidP="00AC1920">
      <w:pPr>
        <w:pStyle w:val="NormalWeb"/>
        <w:numPr>
          <w:ilvl w:val="0"/>
          <w:numId w:val="2"/>
        </w:numPr>
        <w:spacing w:before="0" w:beforeAutospacing="0" w:after="0" w:afterAutospacing="0"/>
        <w:ind w:left="360" w:firstLine="0"/>
        <w:rPr>
          <w:rFonts w:ascii="Arial" w:hAnsi="Arial" w:cs="Arial"/>
          <w:color w:val="000000"/>
          <w:sz w:val="22"/>
          <w:szCs w:val="22"/>
        </w:rPr>
      </w:pPr>
      <w:r w:rsidRPr="00BC08ED">
        <w:rPr>
          <w:rFonts w:ascii="Arial" w:hAnsi="Arial" w:cs="Arial"/>
          <w:color w:val="000000"/>
          <w:sz w:val="22"/>
          <w:szCs w:val="22"/>
        </w:rPr>
        <w:t>Antibiotics</w:t>
      </w:r>
    </w:p>
    <w:p w14:paraId="48C63985" w14:textId="77777777" w:rsidR="00BC08ED" w:rsidRPr="00BC08ED" w:rsidRDefault="00BC08ED" w:rsidP="00AC1920">
      <w:pPr>
        <w:pStyle w:val="NormalWeb"/>
        <w:numPr>
          <w:ilvl w:val="0"/>
          <w:numId w:val="2"/>
        </w:numPr>
        <w:spacing w:before="0" w:beforeAutospacing="0" w:after="0" w:afterAutospacing="0"/>
        <w:ind w:left="360" w:firstLine="0"/>
        <w:rPr>
          <w:rFonts w:ascii="Arial" w:hAnsi="Arial" w:cs="Arial"/>
          <w:color w:val="000000"/>
          <w:sz w:val="22"/>
          <w:szCs w:val="22"/>
        </w:rPr>
      </w:pPr>
      <w:r w:rsidRPr="00BC08ED">
        <w:rPr>
          <w:rFonts w:ascii="Arial" w:hAnsi="Arial" w:cs="Arial"/>
          <w:color w:val="000000"/>
          <w:sz w:val="22"/>
          <w:szCs w:val="22"/>
        </w:rPr>
        <w:t>Antiviral medication</w:t>
      </w:r>
    </w:p>
    <w:p w14:paraId="77996FBD" w14:textId="77777777" w:rsidR="00651E7B" w:rsidRPr="003F68B4" w:rsidRDefault="00651E7B" w:rsidP="003F68B4">
      <w:pPr>
        <w:pStyle w:val="Heading2"/>
      </w:pPr>
      <w:r w:rsidRPr="003F68B4">
        <w:rPr>
          <w:rStyle w:val="Heading1Char"/>
          <w:b/>
          <w:bCs/>
          <w:kern w:val="0"/>
          <w:sz w:val="36"/>
        </w:rPr>
        <w:t>Memoranda of Understanding, Agreements, Contracts</w:t>
      </w:r>
    </w:p>
    <w:p w14:paraId="5460B05A" w14:textId="77777777" w:rsidR="00651E7B" w:rsidRPr="004854AC" w:rsidRDefault="00651E7B" w:rsidP="00E73DA6">
      <w:pPr>
        <w:pStyle w:val="Heading2"/>
        <w:rPr>
          <w:rFonts w:ascii="Arial" w:hAnsi="Arial" w:cs="Arial"/>
          <w:b w:val="0"/>
          <w:sz w:val="22"/>
          <w:szCs w:val="22"/>
        </w:rPr>
      </w:pPr>
      <w:r w:rsidRPr="004854AC">
        <w:rPr>
          <w:rFonts w:ascii="Arial" w:hAnsi="Arial" w:cs="Arial"/>
          <w:b w:val="0"/>
          <w:sz w:val="22"/>
          <w:szCs w:val="22"/>
        </w:rPr>
        <w:t>The CTP</w:t>
      </w:r>
      <w:r w:rsidR="008A6818" w:rsidRPr="004854AC">
        <w:rPr>
          <w:rFonts w:ascii="Arial" w:hAnsi="Arial" w:cs="Arial"/>
          <w:b w:val="0"/>
          <w:sz w:val="22"/>
          <w:szCs w:val="22"/>
        </w:rPr>
        <w:t xml:space="preserve"> </w:t>
      </w:r>
      <w:r w:rsidRPr="004854AC">
        <w:rPr>
          <w:rFonts w:ascii="Arial" w:hAnsi="Arial" w:cs="Arial"/>
          <w:b w:val="0"/>
          <w:sz w:val="22"/>
          <w:szCs w:val="22"/>
        </w:rPr>
        <w:t>partner</w:t>
      </w:r>
      <w:r w:rsidR="008A6818" w:rsidRPr="004854AC">
        <w:rPr>
          <w:rFonts w:ascii="Arial" w:hAnsi="Arial" w:cs="Arial"/>
          <w:b w:val="0"/>
          <w:sz w:val="22"/>
          <w:szCs w:val="22"/>
        </w:rPr>
        <w:t>s</w:t>
      </w:r>
      <w:r w:rsidRPr="004854AC">
        <w:rPr>
          <w:rFonts w:ascii="Arial" w:hAnsi="Arial" w:cs="Arial"/>
          <w:b w:val="0"/>
          <w:sz w:val="22"/>
          <w:szCs w:val="22"/>
        </w:rPr>
        <w:t xml:space="preserve"> with other agencies, personnel, </w:t>
      </w:r>
      <w:proofErr w:type="gramStart"/>
      <w:r w:rsidRPr="004854AC">
        <w:rPr>
          <w:rFonts w:ascii="Arial" w:hAnsi="Arial" w:cs="Arial"/>
          <w:b w:val="0"/>
          <w:sz w:val="22"/>
          <w:szCs w:val="22"/>
        </w:rPr>
        <w:t>organizations</w:t>
      </w:r>
      <w:proofErr w:type="gramEnd"/>
      <w:r w:rsidRPr="004854AC">
        <w:rPr>
          <w:rFonts w:ascii="Arial" w:hAnsi="Arial" w:cs="Arial"/>
          <w:b w:val="0"/>
          <w:sz w:val="22"/>
          <w:szCs w:val="22"/>
        </w:rPr>
        <w:t xml:space="preserve"> and facilities both internal and external to state government. Some of these resources may require a legal binding document that spells out what is required of each entity. DHHR and BPH legal staff will assist in the development and execution of appropriate documents to ensure that all these resources can and will function effectively in preparation for and in t</w:t>
      </w:r>
      <w:r w:rsidR="008A6818" w:rsidRPr="004854AC">
        <w:rPr>
          <w:rFonts w:ascii="Arial" w:hAnsi="Arial" w:cs="Arial"/>
          <w:b w:val="0"/>
          <w:sz w:val="22"/>
          <w:szCs w:val="22"/>
        </w:rPr>
        <w:t xml:space="preserve">ime of deployment of SNS and supplies procured with HPP funding.  </w:t>
      </w:r>
    </w:p>
    <w:p w14:paraId="1C5A4EEE" w14:textId="77777777" w:rsidR="003B76FB" w:rsidRPr="00D06D27" w:rsidRDefault="003B76FB" w:rsidP="003B76FB">
      <w:pPr>
        <w:pStyle w:val="Heading2"/>
      </w:pPr>
      <w:r w:rsidRPr="00D06D27">
        <w:t>Expiring Supplies</w:t>
      </w:r>
    </w:p>
    <w:p w14:paraId="4F92B8F5" w14:textId="77777777" w:rsidR="008071FE" w:rsidRPr="00D06D27" w:rsidRDefault="008071FE" w:rsidP="008071FE">
      <w:pPr>
        <w:pStyle w:val="xmsonormal"/>
        <w:shd w:val="clear" w:color="auto" w:fill="FFFFFF"/>
        <w:spacing w:before="0" w:beforeAutospacing="0" w:after="0" w:afterAutospacing="0"/>
        <w:rPr>
          <w:rFonts w:ascii="Arial" w:hAnsi="Arial" w:cs="Arial"/>
          <w:color w:val="201F1E"/>
          <w:sz w:val="22"/>
          <w:szCs w:val="22"/>
        </w:rPr>
      </w:pPr>
      <w:r w:rsidRPr="00D06D27">
        <w:rPr>
          <w:rFonts w:ascii="Arial" w:hAnsi="Arial" w:cs="Arial"/>
          <w:sz w:val="22"/>
          <w:szCs w:val="22"/>
        </w:rPr>
        <w:t xml:space="preserve">The EPRI </w:t>
      </w:r>
      <w:r w:rsidRPr="00D06D27">
        <w:rPr>
          <w:rFonts w:ascii="Arial" w:hAnsi="Arial" w:cs="Arial"/>
          <w:color w:val="201F1E"/>
          <w:sz w:val="22"/>
          <w:szCs w:val="22"/>
        </w:rPr>
        <w:t xml:space="preserve">data base includes a function related to expiration dates and will generate an electronic notice 30 days prior to the expiration date listed, so the materials can be distributed to individual facilities for use prior to the expiration date. </w:t>
      </w:r>
      <w:r w:rsidR="00D06D27" w:rsidRPr="00D06D27">
        <w:rPr>
          <w:rFonts w:ascii="Arial" w:hAnsi="Arial" w:cs="Arial"/>
          <w:color w:val="201F1E"/>
          <w:sz w:val="22"/>
          <w:szCs w:val="22"/>
        </w:rPr>
        <w:t xml:space="preserve"> </w:t>
      </w:r>
      <w:r w:rsidRPr="00D06D27">
        <w:rPr>
          <w:rFonts w:ascii="Arial" w:hAnsi="Arial" w:cs="Arial"/>
          <w:color w:val="201F1E"/>
          <w:sz w:val="22"/>
          <w:szCs w:val="22"/>
        </w:rPr>
        <w:t xml:space="preserve"> </w:t>
      </w:r>
    </w:p>
    <w:p w14:paraId="4ACE6732" w14:textId="77777777" w:rsidR="008F11D0" w:rsidRDefault="008F11D0" w:rsidP="001F0010">
      <w:pPr>
        <w:pStyle w:val="Heading2"/>
        <w:rPr>
          <w:rFonts w:ascii="Arial" w:hAnsi="Arial" w:cs="Arial"/>
          <w:b w:val="0"/>
          <w:sz w:val="22"/>
          <w:szCs w:val="22"/>
        </w:rPr>
      </w:pPr>
      <w:r>
        <w:rPr>
          <w:rFonts w:ascii="Arial" w:hAnsi="Arial" w:cs="Arial"/>
          <w:b w:val="0"/>
          <w:sz w:val="22"/>
          <w:szCs w:val="22"/>
        </w:rPr>
        <w:t xml:space="preserve">Expiring material, </w:t>
      </w:r>
      <w:r w:rsidRPr="008F11D0">
        <w:rPr>
          <w:rFonts w:ascii="Arial" w:hAnsi="Arial" w:cs="Arial"/>
          <w:b w:val="0"/>
          <w:sz w:val="22"/>
          <w:szCs w:val="22"/>
        </w:rPr>
        <w:t>both pharma</w:t>
      </w:r>
      <w:r>
        <w:rPr>
          <w:rFonts w:ascii="Arial" w:hAnsi="Arial" w:cs="Arial"/>
          <w:b w:val="0"/>
          <w:sz w:val="22"/>
          <w:szCs w:val="22"/>
        </w:rPr>
        <w:t xml:space="preserve">ceutical and non-pharmaceutical, </w:t>
      </w:r>
      <w:r w:rsidRPr="008F11D0">
        <w:rPr>
          <w:rFonts w:ascii="Arial" w:hAnsi="Arial" w:cs="Arial"/>
          <w:b w:val="0"/>
          <w:sz w:val="22"/>
          <w:szCs w:val="22"/>
        </w:rPr>
        <w:t xml:space="preserve">will be weighed against the </w:t>
      </w:r>
      <w:proofErr w:type="gramStart"/>
      <w:r w:rsidRPr="008F11D0">
        <w:rPr>
          <w:rFonts w:ascii="Arial" w:hAnsi="Arial" w:cs="Arial"/>
          <w:b w:val="0"/>
          <w:sz w:val="22"/>
          <w:szCs w:val="22"/>
        </w:rPr>
        <w:t>shelf life</w:t>
      </w:r>
      <w:proofErr w:type="gramEnd"/>
      <w:r w:rsidRPr="008F11D0">
        <w:rPr>
          <w:rFonts w:ascii="Arial" w:hAnsi="Arial" w:cs="Arial"/>
          <w:b w:val="0"/>
          <w:sz w:val="22"/>
          <w:szCs w:val="22"/>
        </w:rPr>
        <w:t xml:space="preserve"> extension program details. If material </w:t>
      </w:r>
      <w:r>
        <w:rPr>
          <w:rFonts w:ascii="Arial" w:hAnsi="Arial" w:cs="Arial"/>
          <w:b w:val="0"/>
          <w:sz w:val="22"/>
          <w:szCs w:val="22"/>
        </w:rPr>
        <w:t xml:space="preserve">is nearing or has surpassed its useful life </w:t>
      </w:r>
      <w:r w:rsidRPr="008F11D0">
        <w:rPr>
          <w:rFonts w:ascii="Arial" w:hAnsi="Arial" w:cs="Arial"/>
          <w:b w:val="0"/>
          <w:sz w:val="22"/>
          <w:szCs w:val="22"/>
        </w:rPr>
        <w:t>arrangements can be made with controlling agencies according to their pre</w:t>
      </w:r>
      <w:r>
        <w:rPr>
          <w:rFonts w:ascii="Arial" w:hAnsi="Arial" w:cs="Arial"/>
          <w:b w:val="0"/>
          <w:sz w:val="22"/>
          <w:szCs w:val="22"/>
        </w:rPr>
        <w:t>-</w:t>
      </w:r>
      <w:r w:rsidRPr="008F11D0">
        <w:rPr>
          <w:rFonts w:ascii="Arial" w:hAnsi="Arial" w:cs="Arial"/>
          <w:b w:val="0"/>
          <w:sz w:val="22"/>
          <w:szCs w:val="22"/>
        </w:rPr>
        <w:t xml:space="preserve">established return policies to redistribute the material. </w:t>
      </w:r>
      <w:proofErr w:type="gramStart"/>
      <w:r w:rsidRPr="008F11D0">
        <w:rPr>
          <w:rFonts w:ascii="Arial" w:hAnsi="Arial" w:cs="Arial"/>
          <w:b w:val="0"/>
          <w:sz w:val="22"/>
          <w:szCs w:val="22"/>
        </w:rPr>
        <w:t>In the event that</w:t>
      </w:r>
      <w:proofErr w:type="gramEnd"/>
      <w:r w:rsidRPr="008F11D0">
        <w:rPr>
          <w:rFonts w:ascii="Arial" w:hAnsi="Arial" w:cs="Arial"/>
          <w:b w:val="0"/>
          <w:sz w:val="22"/>
          <w:szCs w:val="22"/>
        </w:rPr>
        <w:t xml:space="preserve"> no such policy exists or the material no longer fits in the confines of the policy WV will explor</w:t>
      </w:r>
      <w:r>
        <w:rPr>
          <w:rFonts w:ascii="Arial" w:hAnsi="Arial" w:cs="Arial"/>
          <w:b w:val="0"/>
          <w:sz w:val="22"/>
          <w:szCs w:val="22"/>
        </w:rPr>
        <w:t xml:space="preserve">e reverse distribution options </w:t>
      </w:r>
      <w:r w:rsidRPr="008F11D0">
        <w:rPr>
          <w:rFonts w:ascii="Arial" w:hAnsi="Arial" w:cs="Arial"/>
          <w:b w:val="0"/>
          <w:sz w:val="22"/>
          <w:szCs w:val="22"/>
        </w:rPr>
        <w:t xml:space="preserve">for the destruction of the material. Reverse distribution may be governed by </w:t>
      </w:r>
      <w:r>
        <w:rPr>
          <w:rFonts w:ascii="Arial" w:hAnsi="Arial" w:cs="Arial"/>
          <w:b w:val="0"/>
          <w:sz w:val="22"/>
          <w:szCs w:val="22"/>
        </w:rPr>
        <w:t>federal agencies including the U.S. Food and Drug Administration (F</w:t>
      </w:r>
      <w:r w:rsidRPr="008F11D0">
        <w:rPr>
          <w:rFonts w:ascii="Arial" w:hAnsi="Arial" w:cs="Arial"/>
          <w:b w:val="0"/>
          <w:sz w:val="22"/>
          <w:szCs w:val="22"/>
        </w:rPr>
        <w:t>DA</w:t>
      </w:r>
      <w:r>
        <w:rPr>
          <w:rFonts w:ascii="Arial" w:hAnsi="Arial" w:cs="Arial"/>
          <w:b w:val="0"/>
          <w:sz w:val="22"/>
          <w:szCs w:val="22"/>
        </w:rPr>
        <w:t>)</w:t>
      </w:r>
      <w:r w:rsidRPr="008F11D0">
        <w:rPr>
          <w:rFonts w:ascii="Arial" w:hAnsi="Arial" w:cs="Arial"/>
          <w:b w:val="0"/>
          <w:sz w:val="22"/>
          <w:szCs w:val="22"/>
        </w:rPr>
        <w:t xml:space="preserve">, </w:t>
      </w:r>
      <w:r>
        <w:rPr>
          <w:rFonts w:ascii="Arial" w:hAnsi="Arial" w:cs="Arial"/>
          <w:b w:val="0"/>
          <w:sz w:val="22"/>
          <w:szCs w:val="22"/>
        </w:rPr>
        <w:t>Drug Enforcement Association (</w:t>
      </w:r>
      <w:r w:rsidRPr="008F11D0">
        <w:rPr>
          <w:rFonts w:ascii="Arial" w:hAnsi="Arial" w:cs="Arial"/>
          <w:b w:val="0"/>
          <w:sz w:val="22"/>
          <w:szCs w:val="22"/>
        </w:rPr>
        <w:t>DEA</w:t>
      </w:r>
      <w:r>
        <w:rPr>
          <w:rFonts w:ascii="Arial" w:hAnsi="Arial" w:cs="Arial"/>
          <w:b w:val="0"/>
          <w:sz w:val="22"/>
          <w:szCs w:val="22"/>
        </w:rPr>
        <w:t>)</w:t>
      </w:r>
      <w:r w:rsidRPr="008F11D0">
        <w:rPr>
          <w:rFonts w:ascii="Arial" w:hAnsi="Arial" w:cs="Arial"/>
          <w:b w:val="0"/>
          <w:sz w:val="22"/>
          <w:szCs w:val="22"/>
        </w:rPr>
        <w:t xml:space="preserve"> a</w:t>
      </w:r>
      <w:r>
        <w:rPr>
          <w:rFonts w:ascii="Arial" w:hAnsi="Arial" w:cs="Arial"/>
          <w:b w:val="0"/>
          <w:sz w:val="22"/>
          <w:szCs w:val="22"/>
        </w:rPr>
        <w:t>n</w:t>
      </w:r>
      <w:r w:rsidRPr="008F11D0">
        <w:rPr>
          <w:rFonts w:ascii="Arial" w:hAnsi="Arial" w:cs="Arial"/>
          <w:b w:val="0"/>
          <w:sz w:val="22"/>
          <w:szCs w:val="22"/>
        </w:rPr>
        <w:t xml:space="preserve">d </w:t>
      </w:r>
      <w:r w:rsidRPr="008F11D0">
        <w:rPr>
          <w:rFonts w:ascii="Arial" w:hAnsi="Arial" w:cs="Arial"/>
          <w:b w:val="0"/>
          <w:sz w:val="22"/>
          <w:szCs w:val="22"/>
        </w:rPr>
        <w:lastRenderedPageBreak/>
        <w:t>E</w:t>
      </w:r>
      <w:r>
        <w:rPr>
          <w:rFonts w:ascii="Arial" w:hAnsi="Arial" w:cs="Arial"/>
          <w:b w:val="0"/>
          <w:sz w:val="22"/>
          <w:szCs w:val="22"/>
        </w:rPr>
        <w:t>nvironmental Protection Agency (E</w:t>
      </w:r>
      <w:r w:rsidRPr="008F11D0">
        <w:rPr>
          <w:rFonts w:ascii="Arial" w:hAnsi="Arial" w:cs="Arial"/>
          <w:b w:val="0"/>
          <w:sz w:val="22"/>
          <w:szCs w:val="22"/>
        </w:rPr>
        <w:t>PA</w:t>
      </w:r>
      <w:r>
        <w:rPr>
          <w:rFonts w:ascii="Arial" w:hAnsi="Arial" w:cs="Arial"/>
          <w:b w:val="0"/>
          <w:sz w:val="22"/>
          <w:szCs w:val="22"/>
        </w:rPr>
        <w:t xml:space="preserve">).  </w:t>
      </w:r>
      <w:r w:rsidRPr="008F11D0">
        <w:rPr>
          <w:rFonts w:ascii="Arial" w:hAnsi="Arial" w:cs="Arial"/>
          <w:b w:val="0"/>
          <w:sz w:val="22"/>
          <w:szCs w:val="22"/>
        </w:rPr>
        <w:t xml:space="preserve">All reverse distribution will be done in accordance with local, </w:t>
      </w:r>
      <w:proofErr w:type="gramStart"/>
      <w:r w:rsidRPr="008F11D0">
        <w:rPr>
          <w:rFonts w:ascii="Arial" w:hAnsi="Arial" w:cs="Arial"/>
          <w:b w:val="0"/>
          <w:sz w:val="22"/>
          <w:szCs w:val="22"/>
        </w:rPr>
        <w:t>state</w:t>
      </w:r>
      <w:proofErr w:type="gramEnd"/>
      <w:r w:rsidRPr="008F11D0">
        <w:rPr>
          <w:rFonts w:ascii="Arial" w:hAnsi="Arial" w:cs="Arial"/>
          <w:b w:val="0"/>
          <w:sz w:val="22"/>
          <w:szCs w:val="22"/>
        </w:rPr>
        <w:t xml:space="preserve"> and federal mandates.</w:t>
      </w:r>
    </w:p>
    <w:p w14:paraId="6B59BAFC" w14:textId="77777777" w:rsidR="001F0010" w:rsidRPr="008F11D0" w:rsidRDefault="001F0010" w:rsidP="00E73DA6">
      <w:pPr>
        <w:pStyle w:val="Heading2"/>
        <w:rPr>
          <w:rFonts w:ascii="Arial" w:hAnsi="Arial" w:cs="Arial"/>
          <w:b w:val="0"/>
          <w:sz w:val="22"/>
          <w:szCs w:val="22"/>
        </w:rPr>
      </w:pPr>
      <w:r w:rsidRPr="008F11D0">
        <w:rPr>
          <w:rFonts w:ascii="Arial" w:hAnsi="Arial" w:cs="Arial"/>
          <w:b w:val="0"/>
          <w:sz w:val="22"/>
          <w:szCs w:val="22"/>
        </w:rPr>
        <w:t>The WV Office of Environmental Services ensures plans are in place for appropriate management and disposal of all infectious medical waste.</w:t>
      </w:r>
    </w:p>
    <w:p w14:paraId="6C673CDF" w14:textId="77777777" w:rsidR="00651E7B" w:rsidRPr="008A6818" w:rsidRDefault="00651E7B" w:rsidP="008A6818">
      <w:pPr>
        <w:pStyle w:val="Heading2"/>
      </w:pPr>
      <w:r w:rsidRPr="008A6818">
        <w:t>Augmentation of Staff, Use of Volunteers, Staffing</w:t>
      </w:r>
    </w:p>
    <w:p w14:paraId="4F97236F" w14:textId="77777777" w:rsidR="00651E7B" w:rsidRPr="008A6818" w:rsidRDefault="00651E7B" w:rsidP="00651E7B">
      <w:pPr>
        <w:pStyle w:val="NormalWeb"/>
        <w:rPr>
          <w:rFonts w:ascii="Arial" w:hAnsi="Arial" w:cs="Arial"/>
          <w:color w:val="000000"/>
          <w:sz w:val="22"/>
          <w:szCs w:val="22"/>
        </w:rPr>
      </w:pPr>
      <w:r w:rsidRPr="008A6818">
        <w:rPr>
          <w:rFonts w:ascii="Arial" w:hAnsi="Arial" w:cs="Arial"/>
          <w:color w:val="000000"/>
          <w:sz w:val="22"/>
          <w:szCs w:val="22"/>
        </w:rPr>
        <w:t xml:space="preserve">A successful SNS operation will require the use of significant numbers of personnel. Most certainly, on duty state personnel, especially those with pre-existing emergency response duties will be accessed. Staff payroll, time and attendance, work location and job duties will be altered to best fit the emergency needs of the event and following DHHR policy. The use of volunteers at local levels is almost certain and is a possibility at the state level and has been factored into planning at both levels. The state’s advanced credentialing system will assist in identifying, verifying </w:t>
      </w:r>
      <w:proofErr w:type="gramStart"/>
      <w:r w:rsidRPr="008A6818">
        <w:rPr>
          <w:rFonts w:ascii="Arial" w:hAnsi="Arial" w:cs="Arial"/>
          <w:color w:val="000000"/>
          <w:sz w:val="22"/>
          <w:szCs w:val="22"/>
        </w:rPr>
        <w:t>credentials</w:t>
      </w:r>
      <w:proofErr w:type="gramEnd"/>
      <w:r w:rsidRPr="008A6818">
        <w:rPr>
          <w:rFonts w:ascii="Arial" w:hAnsi="Arial" w:cs="Arial"/>
          <w:color w:val="000000"/>
          <w:sz w:val="22"/>
          <w:szCs w:val="22"/>
        </w:rPr>
        <w:t xml:space="preserve"> and registering volunteers. Other volunteers are affiliated with accessible groups such as American Red Cross, Medical Reserve Corp</w:t>
      </w:r>
      <w:r w:rsidR="008A6818" w:rsidRPr="008A6818">
        <w:rPr>
          <w:rFonts w:ascii="Arial" w:hAnsi="Arial" w:cs="Arial"/>
          <w:color w:val="000000"/>
          <w:sz w:val="22"/>
          <w:szCs w:val="22"/>
        </w:rPr>
        <w:t>,</w:t>
      </w:r>
      <w:r w:rsidRPr="008A6818">
        <w:rPr>
          <w:rFonts w:ascii="Arial" w:hAnsi="Arial" w:cs="Arial"/>
          <w:color w:val="000000"/>
          <w:sz w:val="22"/>
          <w:szCs w:val="22"/>
        </w:rPr>
        <w:t xml:space="preserve"> and others.</w:t>
      </w:r>
    </w:p>
    <w:p w14:paraId="74372CDE" w14:textId="77777777" w:rsidR="0053366C" w:rsidRDefault="0053366C" w:rsidP="0053366C"/>
    <w:p w14:paraId="03C12ECC" w14:textId="77777777" w:rsidR="008D4453" w:rsidRDefault="008D4453" w:rsidP="0053366C"/>
    <w:p w14:paraId="252CFC30" w14:textId="77777777" w:rsidR="008D4453" w:rsidRDefault="008D4453" w:rsidP="0053366C"/>
    <w:p w14:paraId="49D37A21" w14:textId="77777777" w:rsidR="008D4453" w:rsidRDefault="008D4453" w:rsidP="0053366C"/>
    <w:p w14:paraId="510122C6" w14:textId="77777777" w:rsidR="008D4453" w:rsidRDefault="008D4453" w:rsidP="0053366C"/>
    <w:p w14:paraId="339FD727" w14:textId="77777777" w:rsidR="008D4453" w:rsidRDefault="008D4453" w:rsidP="0053366C"/>
    <w:p w14:paraId="160DC91D" w14:textId="77777777" w:rsidR="008D4453" w:rsidRDefault="008D4453" w:rsidP="0053366C"/>
    <w:p w14:paraId="29E91E20" w14:textId="77777777" w:rsidR="008D4453" w:rsidRDefault="008D4453" w:rsidP="0053366C"/>
    <w:p w14:paraId="6F357B21" w14:textId="77777777" w:rsidR="008D4453" w:rsidRDefault="008D4453" w:rsidP="0053366C"/>
    <w:p w14:paraId="71C18218" w14:textId="77777777" w:rsidR="008D4453" w:rsidRDefault="008D4453" w:rsidP="0053366C"/>
    <w:p w14:paraId="27A8BC25" w14:textId="77777777" w:rsidR="008D4453" w:rsidRDefault="008D4453" w:rsidP="0053366C"/>
    <w:p w14:paraId="0F46A0CD" w14:textId="77777777" w:rsidR="008D4453" w:rsidRDefault="008D4453" w:rsidP="0053366C"/>
    <w:p w14:paraId="23938548" w14:textId="77777777" w:rsidR="008D4453" w:rsidRDefault="008D4453" w:rsidP="0053366C"/>
    <w:p w14:paraId="6D6CE675" w14:textId="77777777" w:rsidR="008D4453" w:rsidRDefault="008D4453" w:rsidP="0053366C"/>
    <w:p w14:paraId="05D20567" w14:textId="77777777" w:rsidR="008D4453" w:rsidRDefault="008D4453" w:rsidP="0053366C"/>
    <w:p w14:paraId="6525ED4C" w14:textId="77777777" w:rsidR="008D4453" w:rsidRDefault="008D4453" w:rsidP="0053366C"/>
    <w:p w14:paraId="7B0D753E" w14:textId="77777777" w:rsidR="008D4453" w:rsidRDefault="008D4453" w:rsidP="0053366C"/>
    <w:p w14:paraId="4E57B64C" w14:textId="77777777" w:rsidR="00BC08ED" w:rsidRDefault="00BC08ED" w:rsidP="0053366C"/>
    <w:p w14:paraId="15F9554F" w14:textId="77777777" w:rsidR="00BC08ED" w:rsidRDefault="00BC08ED" w:rsidP="0053366C"/>
    <w:p w14:paraId="194A670E" w14:textId="77777777" w:rsidR="008D4453" w:rsidRPr="00AC1920" w:rsidRDefault="008D4453" w:rsidP="008D4453">
      <w:pPr>
        <w:pStyle w:val="Heading2"/>
        <w:spacing w:before="0" w:beforeAutospacing="0" w:after="0" w:afterAutospacing="0"/>
      </w:pPr>
      <w:r w:rsidRPr="00AC1920">
        <w:lastRenderedPageBreak/>
        <w:t xml:space="preserve">Attachment A </w:t>
      </w:r>
    </w:p>
    <w:p w14:paraId="56605622" w14:textId="77777777" w:rsidR="008D4453" w:rsidRDefault="008D4453" w:rsidP="008D4453">
      <w:pPr>
        <w:pStyle w:val="Heading2"/>
        <w:spacing w:before="0" w:beforeAutospacing="0" w:after="0" w:afterAutospacing="0"/>
      </w:pPr>
      <w:r>
        <w:t>Emergency Preparedness Resource Cache – User Guide</w:t>
      </w:r>
    </w:p>
    <w:p w14:paraId="48D52C38" w14:textId="77777777" w:rsidR="008D4453" w:rsidRDefault="008D4453" w:rsidP="008D4453">
      <w:pPr>
        <w:pStyle w:val="Heading2"/>
        <w:spacing w:before="0" w:beforeAutospacing="0" w:after="0" w:afterAutospacing="0"/>
      </w:pPr>
    </w:p>
    <w:p w14:paraId="350E4054" w14:textId="77777777" w:rsidR="0053366C" w:rsidRPr="00AC1920" w:rsidRDefault="0053366C" w:rsidP="008D4453">
      <w:pPr>
        <w:jc w:val="center"/>
        <w:rPr>
          <w:rFonts w:ascii="Arial" w:hAnsi="Arial" w:cs="Arial"/>
          <w:b/>
          <w:bCs/>
        </w:rPr>
      </w:pPr>
      <w:r w:rsidRPr="00AC1920">
        <w:rPr>
          <w:rFonts w:ascii="Arial" w:hAnsi="Arial" w:cs="Arial"/>
          <w:noProof/>
        </w:rPr>
        <w:drawing>
          <wp:inline distT="0" distB="0" distL="0" distR="0" wp14:anchorId="27A22011" wp14:editId="11B4EF77">
            <wp:extent cx="5943600" cy="491490"/>
            <wp:effectExtent l="0" t="0" r="0" b="3810"/>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5943600" cy="491490"/>
                    </a:xfrm>
                    <a:prstGeom prst="rect">
                      <a:avLst/>
                    </a:prstGeom>
                  </pic:spPr>
                </pic:pic>
              </a:graphicData>
            </a:graphic>
          </wp:inline>
        </w:drawing>
      </w:r>
      <w:r w:rsidRPr="00AC1920">
        <w:rPr>
          <w:rFonts w:ascii="Arial" w:hAnsi="Arial" w:cs="Arial"/>
          <w:b/>
          <w:bCs/>
        </w:rPr>
        <w:t>Emergency Preparedness Resource Cache – User Guide</w:t>
      </w:r>
    </w:p>
    <w:p w14:paraId="7EC6A423" w14:textId="77777777" w:rsidR="0053366C" w:rsidRPr="00AC1920" w:rsidRDefault="0053366C" w:rsidP="0053366C">
      <w:pPr>
        <w:rPr>
          <w:rFonts w:ascii="Arial" w:hAnsi="Arial" w:cs="Arial"/>
        </w:rPr>
      </w:pPr>
      <w:r w:rsidRPr="00AC1920">
        <w:rPr>
          <w:rFonts w:ascii="Arial" w:hAnsi="Arial" w:cs="Arial"/>
        </w:rPr>
        <w:t>Health Care Coalition Regional Cache supplies are for WV Coalition North and Coalition South participating members. Supplies are obtained through HHS, Assistant Secretary for Preparedness and Response, COVID Supplemental grant funds.</w:t>
      </w:r>
    </w:p>
    <w:p w14:paraId="2593D9D0" w14:textId="77777777" w:rsidR="0053366C" w:rsidRPr="00AC1920" w:rsidRDefault="0053366C" w:rsidP="0053366C">
      <w:pPr>
        <w:rPr>
          <w:rFonts w:ascii="Arial" w:hAnsi="Arial" w:cs="Arial"/>
        </w:rPr>
      </w:pPr>
      <w:r w:rsidRPr="00AC1920">
        <w:rPr>
          <w:rFonts w:ascii="Arial" w:hAnsi="Arial" w:cs="Arial"/>
        </w:rPr>
        <w:t>To access the Emergency Preparedness Resource Cache site on the West Virginia Hospital Association Data Portal, you must be enrolled in the Emergency Preparedness Resource Inventory (EPRI) site, and have a login and password established. If you do not have access to the EPRI, your Regional Coordinator can request access for you and your organization.</w:t>
      </w:r>
    </w:p>
    <w:p w14:paraId="3417C739" w14:textId="77777777" w:rsidR="0053366C" w:rsidRPr="00AC1920" w:rsidRDefault="0053366C" w:rsidP="0053366C">
      <w:pPr>
        <w:rPr>
          <w:rFonts w:ascii="Arial" w:hAnsi="Arial" w:cs="Arial"/>
        </w:rPr>
      </w:pPr>
      <w:r w:rsidRPr="00AC1920">
        <w:rPr>
          <w:rFonts w:ascii="Arial" w:hAnsi="Arial" w:cs="Arial"/>
        </w:rPr>
        <w:t xml:space="preserve">You will receive a login notice from </w:t>
      </w:r>
      <w:r w:rsidRPr="00AC1920">
        <w:rPr>
          <w:rFonts w:ascii="Arial" w:hAnsi="Arial" w:cs="Arial"/>
          <w:b/>
          <w:bCs/>
        </w:rPr>
        <w:t>wvha.org</w:t>
      </w:r>
      <w:r w:rsidRPr="00AC1920">
        <w:rPr>
          <w:rFonts w:ascii="Arial" w:hAnsi="Arial" w:cs="Arial"/>
        </w:rPr>
        <w:t xml:space="preserve"> that will provide a link to the EPRC site, </w:t>
      </w:r>
      <w:proofErr w:type="spellStart"/>
      <w:r w:rsidRPr="00AC1920">
        <w:rPr>
          <w:rFonts w:ascii="Arial" w:hAnsi="Arial" w:cs="Arial"/>
        </w:rPr>
        <w:t>andhave</w:t>
      </w:r>
      <w:proofErr w:type="spellEnd"/>
      <w:r w:rsidRPr="00AC1920">
        <w:rPr>
          <w:rFonts w:ascii="Arial" w:hAnsi="Arial" w:cs="Arial"/>
        </w:rPr>
        <w:t xml:space="preserve"> </w:t>
      </w:r>
      <w:proofErr w:type="spellStart"/>
      <w:r w:rsidRPr="00AC1920">
        <w:rPr>
          <w:rFonts w:ascii="Arial" w:hAnsi="Arial" w:cs="Arial"/>
        </w:rPr>
        <w:t>youset</w:t>
      </w:r>
      <w:proofErr w:type="spellEnd"/>
      <w:r w:rsidRPr="00AC1920">
        <w:rPr>
          <w:rFonts w:ascii="Arial" w:hAnsi="Arial" w:cs="Arial"/>
        </w:rPr>
        <w:t xml:space="preserve"> up a password. Please keep a record of your login and password for continued use and access to the site. </w:t>
      </w:r>
    </w:p>
    <w:p w14:paraId="0F429433" w14:textId="77777777" w:rsidR="0053366C" w:rsidRPr="00AC1920" w:rsidRDefault="0053366C" w:rsidP="0053366C">
      <w:pPr>
        <w:rPr>
          <w:rFonts w:ascii="Arial" w:hAnsi="Arial" w:cs="Arial"/>
        </w:rPr>
      </w:pPr>
      <w:r w:rsidRPr="00AC1920">
        <w:rPr>
          <w:rFonts w:ascii="Arial" w:hAnsi="Arial" w:cs="Arial"/>
        </w:rPr>
        <w:t xml:space="preserve">When you are logged into the WVHA Data Base, you will have two sites that you can access: </w:t>
      </w:r>
    </w:p>
    <w:p w14:paraId="083C2EBD" w14:textId="77777777" w:rsidR="0053366C" w:rsidRPr="00AC1920" w:rsidRDefault="0053366C" w:rsidP="0053366C">
      <w:pPr>
        <w:rPr>
          <w:rFonts w:ascii="Arial" w:hAnsi="Arial" w:cs="Arial"/>
        </w:rPr>
      </w:pPr>
      <w:r w:rsidRPr="00AC1920">
        <w:rPr>
          <w:rFonts w:ascii="Arial" w:hAnsi="Arial" w:cs="Arial"/>
          <w:noProof/>
        </w:rPr>
        <w:drawing>
          <wp:inline distT="0" distB="0" distL="0" distR="0" wp14:anchorId="6553600D" wp14:editId="4A98B8ED">
            <wp:extent cx="3175033" cy="525780"/>
            <wp:effectExtent l="0" t="0" r="6350" b="762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250554" cy="538286"/>
                    </a:xfrm>
                    <a:prstGeom prst="rect">
                      <a:avLst/>
                    </a:prstGeom>
                  </pic:spPr>
                </pic:pic>
              </a:graphicData>
            </a:graphic>
          </wp:inline>
        </w:drawing>
      </w:r>
    </w:p>
    <w:p w14:paraId="07D9C3B5" w14:textId="77777777" w:rsidR="0053366C" w:rsidRPr="00AC1920" w:rsidRDefault="0053366C" w:rsidP="008D4453">
      <w:pPr>
        <w:ind w:firstLine="720"/>
        <w:rPr>
          <w:rFonts w:ascii="Arial" w:hAnsi="Arial" w:cs="Arial"/>
        </w:rPr>
      </w:pPr>
      <w:r w:rsidRPr="00AC1920">
        <w:rPr>
          <w:rFonts w:ascii="Arial" w:hAnsi="Arial" w:cs="Arial"/>
        </w:rPr>
        <w:t>Step 1. Select Emergency Preparedness Resource Cache</w:t>
      </w:r>
    </w:p>
    <w:p w14:paraId="4835AF53" w14:textId="77777777" w:rsidR="0053366C" w:rsidRPr="00AC1920" w:rsidRDefault="0053366C" w:rsidP="0053366C">
      <w:pPr>
        <w:rPr>
          <w:rFonts w:ascii="Arial" w:hAnsi="Arial" w:cs="Arial"/>
        </w:rPr>
      </w:pPr>
      <w:r w:rsidRPr="00AC1920">
        <w:rPr>
          <w:rFonts w:ascii="Arial" w:hAnsi="Arial" w:cs="Arial"/>
        </w:rPr>
        <w:t>These are the functions that Coalition Members can access</w:t>
      </w:r>
    </w:p>
    <w:p w14:paraId="4E93E250" w14:textId="77777777" w:rsidR="0053366C" w:rsidRPr="00AC1920" w:rsidRDefault="0053366C" w:rsidP="0053366C">
      <w:pPr>
        <w:rPr>
          <w:rFonts w:ascii="Arial" w:hAnsi="Arial" w:cs="Arial"/>
        </w:rPr>
      </w:pPr>
      <w:r w:rsidRPr="00AC1920">
        <w:rPr>
          <w:rFonts w:ascii="Arial" w:hAnsi="Arial" w:cs="Arial"/>
          <w:noProof/>
        </w:rPr>
        <w:drawing>
          <wp:inline distT="0" distB="0" distL="0" distR="0" wp14:anchorId="5FFB2CA5" wp14:editId="41EC99E5">
            <wp:extent cx="2410174" cy="899160"/>
            <wp:effectExtent l="0" t="0" r="9525" b="0"/>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36214" cy="908875"/>
                    </a:xfrm>
                    <a:prstGeom prst="rect">
                      <a:avLst/>
                    </a:prstGeom>
                  </pic:spPr>
                </pic:pic>
              </a:graphicData>
            </a:graphic>
          </wp:inline>
        </w:drawing>
      </w:r>
    </w:p>
    <w:p w14:paraId="1A5DE4C4" w14:textId="77777777" w:rsidR="0053366C" w:rsidRPr="00AC1920" w:rsidRDefault="0053366C" w:rsidP="008D4453">
      <w:pPr>
        <w:ind w:firstLine="720"/>
        <w:rPr>
          <w:rFonts w:ascii="Arial" w:hAnsi="Arial" w:cs="Arial"/>
        </w:rPr>
      </w:pPr>
      <w:r w:rsidRPr="00AC1920">
        <w:rPr>
          <w:rFonts w:ascii="Arial" w:hAnsi="Arial" w:cs="Arial"/>
        </w:rPr>
        <w:t>Step 2. Select Request/View Inventory</w:t>
      </w:r>
    </w:p>
    <w:p w14:paraId="1F1DF48B" w14:textId="77777777" w:rsidR="0053366C" w:rsidRPr="00AC1920" w:rsidRDefault="0053366C" w:rsidP="0053366C">
      <w:pPr>
        <w:rPr>
          <w:rFonts w:ascii="Arial" w:hAnsi="Arial" w:cs="Arial"/>
        </w:rPr>
      </w:pPr>
      <w:r w:rsidRPr="00AC1920">
        <w:rPr>
          <w:rFonts w:ascii="Arial" w:hAnsi="Arial" w:cs="Arial"/>
        </w:rPr>
        <w:t>You should be able to view a list of items for your Region.</w:t>
      </w:r>
    </w:p>
    <w:p w14:paraId="5B3B3AF5" w14:textId="77777777" w:rsidR="0053366C" w:rsidRPr="00AC1920" w:rsidRDefault="0053366C" w:rsidP="0053366C">
      <w:pPr>
        <w:rPr>
          <w:rFonts w:ascii="Arial" w:hAnsi="Arial" w:cs="Arial"/>
        </w:rPr>
      </w:pPr>
      <w:r w:rsidRPr="00AC1920">
        <w:rPr>
          <w:rFonts w:ascii="Arial" w:hAnsi="Arial" w:cs="Arial"/>
        </w:rPr>
        <w:t xml:space="preserve">This is where you can make a request. </w:t>
      </w:r>
      <w:proofErr w:type="gramStart"/>
      <w:r w:rsidRPr="00AC1920">
        <w:rPr>
          <w:rFonts w:ascii="Arial" w:hAnsi="Arial" w:cs="Arial"/>
        </w:rPr>
        <w:t>In order to</w:t>
      </w:r>
      <w:proofErr w:type="gramEnd"/>
      <w:r w:rsidRPr="00AC1920">
        <w:rPr>
          <w:rFonts w:ascii="Arial" w:hAnsi="Arial" w:cs="Arial"/>
        </w:rPr>
        <w:t xml:space="preserve"> request an item, you must click in the Quantity Requesting field, and enter the number of that item being requested. (Please see Criteria for Approval for maximum quantities below)</w:t>
      </w:r>
    </w:p>
    <w:p w14:paraId="0A51A744" w14:textId="77777777" w:rsidR="008D4453" w:rsidRPr="00AC1920" w:rsidRDefault="0053366C" w:rsidP="0053366C">
      <w:pPr>
        <w:rPr>
          <w:rFonts w:ascii="Arial" w:hAnsi="Arial" w:cs="Arial"/>
        </w:rPr>
      </w:pPr>
      <w:r w:rsidRPr="00AC1920">
        <w:rPr>
          <w:rFonts w:ascii="Arial" w:hAnsi="Arial" w:cs="Arial"/>
          <w:noProof/>
        </w:rPr>
        <w:lastRenderedPageBreak/>
        <w:drawing>
          <wp:inline distT="0" distB="0" distL="0" distR="0" wp14:anchorId="2CD8CBDF" wp14:editId="1411F026">
            <wp:extent cx="5943600" cy="2693670"/>
            <wp:effectExtent l="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2693670"/>
                    </a:xfrm>
                    <a:prstGeom prst="rect">
                      <a:avLst/>
                    </a:prstGeom>
                  </pic:spPr>
                </pic:pic>
              </a:graphicData>
            </a:graphic>
          </wp:inline>
        </w:drawing>
      </w:r>
    </w:p>
    <w:p w14:paraId="798AA282" w14:textId="77777777" w:rsidR="0053366C" w:rsidRPr="00AC1920" w:rsidRDefault="0053366C" w:rsidP="0053366C">
      <w:pPr>
        <w:rPr>
          <w:rFonts w:ascii="Arial" w:hAnsi="Arial" w:cs="Arial"/>
        </w:rPr>
      </w:pPr>
      <w:r w:rsidRPr="00AC1920">
        <w:rPr>
          <w:rFonts w:ascii="Arial" w:hAnsi="Arial" w:cs="Arial"/>
        </w:rPr>
        <w:t>You must also indicate the reason; Surge, Unable to Obtain, or Critical Need</w:t>
      </w:r>
    </w:p>
    <w:p w14:paraId="56894804" w14:textId="77777777" w:rsidR="008D4453" w:rsidRPr="00AC1920" w:rsidRDefault="0053366C" w:rsidP="0053366C">
      <w:pPr>
        <w:rPr>
          <w:rFonts w:ascii="Arial" w:hAnsi="Arial" w:cs="Arial"/>
        </w:rPr>
      </w:pPr>
      <w:r w:rsidRPr="00AC1920">
        <w:rPr>
          <w:rFonts w:ascii="Arial" w:hAnsi="Arial" w:cs="Arial"/>
          <w:noProof/>
        </w:rPr>
        <w:drawing>
          <wp:inline distT="0" distB="0" distL="0" distR="0" wp14:anchorId="0F3695E2" wp14:editId="3C20BBCB">
            <wp:extent cx="5943600" cy="2670175"/>
            <wp:effectExtent l="0" t="0" r="0" b="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2670175"/>
                    </a:xfrm>
                    <a:prstGeom prst="rect">
                      <a:avLst/>
                    </a:prstGeom>
                  </pic:spPr>
                </pic:pic>
              </a:graphicData>
            </a:graphic>
          </wp:inline>
        </w:drawing>
      </w:r>
    </w:p>
    <w:p w14:paraId="6B9CA5C8" w14:textId="77777777" w:rsidR="008D4453" w:rsidRPr="00AC1920" w:rsidRDefault="0053366C" w:rsidP="0053366C">
      <w:pPr>
        <w:rPr>
          <w:rFonts w:ascii="Arial" w:hAnsi="Arial" w:cs="Arial"/>
        </w:rPr>
      </w:pPr>
      <w:r w:rsidRPr="00AC1920">
        <w:rPr>
          <w:rFonts w:ascii="Arial" w:hAnsi="Arial" w:cs="Arial"/>
        </w:rPr>
        <w:t>If everything is correct, Click Submit Reques</w:t>
      </w:r>
      <w:r w:rsidR="008D4453" w:rsidRPr="00AC1920">
        <w:rPr>
          <w:rFonts w:ascii="Arial" w:hAnsi="Arial" w:cs="Arial"/>
        </w:rPr>
        <w:t>t</w:t>
      </w:r>
    </w:p>
    <w:p w14:paraId="7390CBCF" w14:textId="77777777" w:rsidR="008D4453" w:rsidRPr="00AC1920" w:rsidRDefault="0053366C" w:rsidP="0053366C">
      <w:pPr>
        <w:rPr>
          <w:rFonts w:ascii="Arial" w:hAnsi="Arial" w:cs="Arial"/>
        </w:rPr>
      </w:pPr>
      <w:r w:rsidRPr="00AC1920">
        <w:rPr>
          <w:rFonts w:ascii="Arial" w:hAnsi="Arial" w:cs="Arial"/>
          <w:noProof/>
        </w:rPr>
        <w:drawing>
          <wp:inline distT="0" distB="0" distL="0" distR="0" wp14:anchorId="4ED13988" wp14:editId="4B98E7A1">
            <wp:extent cx="5943600" cy="903605"/>
            <wp:effectExtent l="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903605"/>
                    </a:xfrm>
                    <a:prstGeom prst="rect">
                      <a:avLst/>
                    </a:prstGeom>
                  </pic:spPr>
                </pic:pic>
              </a:graphicData>
            </a:graphic>
          </wp:inline>
        </w:drawing>
      </w:r>
    </w:p>
    <w:p w14:paraId="14E7C29B" w14:textId="77777777" w:rsidR="008D4453" w:rsidRPr="00AC1920" w:rsidRDefault="008D4453" w:rsidP="0053366C">
      <w:pPr>
        <w:rPr>
          <w:rFonts w:ascii="Arial" w:hAnsi="Arial" w:cs="Arial"/>
        </w:rPr>
      </w:pPr>
    </w:p>
    <w:p w14:paraId="1A217845" w14:textId="77777777" w:rsidR="008D4453" w:rsidRPr="00AC1920" w:rsidRDefault="008D4453" w:rsidP="0053366C">
      <w:pPr>
        <w:rPr>
          <w:rFonts w:ascii="Arial" w:hAnsi="Arial" w:cs="Arial"/>
        </w:rPr>
      </w:pPr>
    </w:p>
    <w:p w14:paraId="110FBF3E" w14:textId="77777777" w:rsidR="008D4453" w:rsidRPr="00AC1920" w:rsidRDefault="008D4453" w:rsidP="0053366C">
      <w:pPr>
        <w:rPr>
          <w:rFonts w:ascii="Arial" w:hAnsi="Arial" w:cs="Arial"/>
        </w:rPr>
      </w:pPr>
    </w:p>
    <w:p w14:paraId="24286EA3" w14:textId="77777777" w:rsidR="008D4453" w:rsidRPr="00AC1920" w:rsidRDefault="008D4453" w:rsidP="0053366C">
      <w:pPr>
        <w:rPr>
          <w:rFonts w:ascii="Arial" w:hAnsi="Arial" w:cs="Arial"/>
        </w:rPr>
      </w:pPr>
    </w:p>
    <w:p w14:paraId="3E293723" w14:textId="77777777" w:rsidR="008D4453" w:rsidRPr="00AC1920" w:rsidRDefault="008D4453" w:rsidP="0053366C">
      <w:pPr>
        <w:rPr>
          <w:rFonts w:ascii="Arial" w:hAnsi="Arial" w:cs="Arial"/>
        </w:rPr>
      </w:pPr>
    </w:p>
    <w:p w14:paraId="4E34FDF9" w14:textId="77777777" w:rsidR="0053366C" w:rsidRPr="00AC1920" w:rsidRDefault="0053366C" w:rsidP="0053366C">
      <w:pPr>
        <w:rPr>
          <w:rFonts w:ascii="Arial" w:hAnsi="Arial" w:cs="Arial"/>
        </w:rPr>
      </w:pPr>
      <w:r w:rsidRPr="00AC1920">
        <w:rPr>
          <w:rFonts w:ascii="Arial" w:hAnsi="Arial" w:cs="Arial"/>
        </w:rPr>
        <w:t>Your Regional Coordinator will see this:</w:t>
      </w:r>
    </w:p>
    <w:p w14:paraId="62002580" w14:textId="77777777" w:rsidR="0053366C" w:rsidRPr="00AC1920" w:rsidRDefault="0053366C" w:rsidP="0053366C">
      <w:pPr>
        <w:rPr>
          <w:rFonts w:ascii="Arial" w:hAnsi="Arial" w:cs="Arial"/>
        </w:rPr>
      </w:pPr>
      <w:r w:rsidRPr="00AC1920">
        <w:rPr>
          <w:rFonts w:ascii="Arial" w:hAnsi="Arial" w:cs="Arial"/>
          <w:noProof/>
        </w:rPr>
        <w:drawing>
          <wp:inline distT="0" distB="0" distL="0" distR="0" wp14:anchorId="43FAE16E" wp14:editId="0AA71FEA">
            <wp:extent cx="5943600" cy="1089660"/>
            <wp:effectExtent l="0" t="0" r="0" b="0"/>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3600" cy="1089660"/>
                    </a:xfrm>
                    <a:prstGeom prst="rect">
                      <a:avLst/>
                    </a:prstGeom>
                  </pic:spPr>
                </pic:pic>
              </a:graphicData>
            </a:graphic>
          </wp:inline>
        </w:drawing>
      </w:r>
      <w:r w:rsidRPr="00AC1920">
        <w:rPr>
          <w:rFonts w:ascii="Arial" w:hAnsi="Arial" w:cs="Arial"/>
        </w:rPr>
        <w:t>Your Regional Coordinator Approves or Declines the Request and will follow up with you on the reason or pick up process. (See Guidelines for Regional Cache Approval below)</w:t>
      </w:r>
    </w:p>
    <w:p w14:paraId="3AAB9CDB" w14:textId="77777777" w:rsidR="0053366C" w:rsidRPr="00AC1920" w:rsidRDefault="0053366C" w:rsidP="0053366C">
      <w:pPr>
        <w:rPr>
          <w:rFonts w:ascii="Arial" w:hAnsi="Arial" w:cs="Arial"/>
          <w:b/>
          <w:bCs/>
        </w:rPr>
      </w:pPr>
      <w:r w:rsidRPr="00AC1920">
        <w:rPr>
          <w:rFonts w:ascii="Arial" w:hAnsi="Arial" w:cs="Arial"/>
          <w:b/>
          <w:bCs/>
        </w:rPr>
        <w:t xml:space="preserve">Transparency </w:t>
      </w:r>
    </w:p>
    <w:p w14:paraId="64AD52FA" w14:textId="77777777" w:rsidR="0053366C" w:rsidRPr="00AC1920" w:rsidRDefault="0053366C" w:rsidP="0053366C">
      <w:pPr>
        <w:rPr>
          <w:rFonts w:ascii="Arial" w:hAnsi="Arial" w:cs="Arial"/>
        </w:rPr>
      </w:pPr>
      <w:r w:rsidRPr="00AC1920">
        <w:rPr>
          <w:rFonts w:ascii="Arial" w:hAnsi="Arial" w:cs="Arial"/>
        </w:rPr>
        <w:t>We are making all Cache Items and all Request for items</w:t>
      </w:r>
      <w:r w:rsidR="005F4FE5">
        <w:rPr>
          <w:rFonts w:ascii="Arial" w:hAnsi="Arial" w:cs="Arial"/>
        </w:rPr>
        <w:t xml:space="preserve"> </w:t>
      </w:r>
      <w:r w:rsidRPr="00AC1920">
        <w:rPr>
          <w:rFonts w:ascii="Arial" w:hAnsi="Arial" w:cs="Arial"/>
        </w:rPr>
        <w:t xml:space="preserve">visible for all regions, or statewide. This will allow all users to know what was obtained, what is available, and what has been distributed, through the Health and Human Services ASPR COVID-19 Supplemental Funding received by West </w:t>
      </w:r>
      <w:proofErr w:type="spellStart"/>
      <w:r w:rsidRPr="00AC1920">
        <w:rPr>
          <w:rFonts w:ascii="Arial" w:hAnsi="Arial" w:cs="Arial"/>
        </w:rPr>
        <w:t>Virginiavia</w:t>
      </w:r>
      <w:proofErr w:type="spellEnd"/>
      <w:r w:rsidRPr="00AC1920">
        <w:rPr>
          <w:rFonts w:ascii="Arial" w:hAnsi="Arial" w:cs="Arial"/>
        </w:rPr>
        <w:t xml:space="preserve"> the Hospital and Healthcare Preparedness Program. </w:t>
      </w:r>
    </w:p>
    <w:p w14:paraId="68551D5B" w14:textId="77777777" w:rsidR="008D4453" w:rsidRPr="00AC1920" w:rsidRDefault="0053366C" w:rsidP="0053366C">
      <w:pPr>
        <w:rPr>
          <w:rFonts w:ascii="Arial" w:hAnsi="Arial" w:cs="Arial"/>
        </w:rPr>
      </w:pPr>
      <w:r w:rsidRPr="00AC1920">
        <w:rPr>
          <w:rFonts w:ascii="Arial" w:hAnsi="Arial" w:cs="Arial"/>
          <w:noProof/>
        </w:rPr>
        <w:drawing>
          <wp:inline distT="0" distB="0" distL="0" distR="0" wp14:anchorId="48801D83" wp14:editId="75F90BB2">
            <wp:extent cx="1548611" cy="373380"/>
            <wp:effectExtent l="0" t="0" r="0" b="7620"/>
            <wp:docPr id="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600145" cy="385805"/>
                    </a:xfrm>
                    <a:prstGeom prst="rect">
                      <a:avLst/>
                    </a:prstGeom>
                  </pic:spPr>
                </pic:pic>
              </a:graphicData>
            </a:graphic>
          </wp:inline>
        </w:drawing>
      </w:r>
    </w:p>
    <w:p w14:paraId="2454126A" w14:textId="77777777" w:rsidR="0053366C" w:rsidRPr="00AC1920" w:rsidRDefault="0053366C" w:rsidP="0053366C">
      <w:pPr>
        <w:rPr>
          <w:rFonts w:ascii="Arial" w:hAnsi="Arial" w:cs="Arial"/>
        </w:rPr>
      </w:pPr>
      <w:r w:rsidRPr="00AC1920">
        <w:rPr>
          <w:rFonts w:ascii="Arial" w:hAnsi="Arial" w:cs="Arial"/>
        </w:rPr>
        <w:t>Submitted Request will look like this- (Example)</w:t>
      </w:r>
    </w:p>
    <w:p w14:paraId="485324A1" w14:textId="77777777" w:rsidR="008D4453" w:rsidRDefault="0053366C" w:rsidP="0053366C">
      <w:pPr>
        <w:rPr>
          <w:rFonts w:ascii="Arial" w:hAnsi="Arial" w:cs="Arial"/>
        </w:rPr>
      </w:pPr>
      <w:r w:rsidRPr="00AC1920">
        <w:rPr>
          <w:rFonts w:ascii="Arial" w:hAnsi="Arial" w:cs="Arial"/>
          <w:noProof/>
        </w:rPr>
        <w:drawing>
          <wp:inline distT="0" distB="0" distL="0" distR="0" wp14:anchorId="6E429516" wp14:editId="0B5E5CB7">
            <wp:extent cx="6048375" cy="2047875"/>
            <wp:effectExtent l="19050" t="0" r="9525" b="0"/>
            <wp:docPr id="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048375" cy="2047875"/>
                    </a:xfrm>
                    <a:prstGeom prst="rect">
                      <a:avLst/>
                    </a:prstGeom>
                  </pic:spPr>
                </pic:pic>
              </a:graphicData>
            </a:graphic>
          </wp:inline>
        </w:drawing>
      </w:r>
    </w:p>
    <w:p w14:paraId="38B11034" w14:textId="77777777" w:rsidR="005F4FE5" w:rsidRPr="00AC1920" w:rsidRDefault="005F4FE5" w:rsidP="0053366C">
      <w:pPr>
        <w:rPr>
          <w:rFonts w:ascii="Arial" w:hAnsi="Arial" w:cs="Arial"/>
        </w:rPr>
      </w:pPr>
    </w:p>
    <w:p w14:paraId="7BC75AF3" w14:textId="77777777" w:rsidR="005F4FE5" w:rsidRDefault="005F4FE5" w:rsidP="0053366C">
      <w:pPr>
        <w:rPr>
          <w:rFonts w:ascii="Arial" w:hAnsi="Arial" w:cs="Arial"/>
        </w:rPr>
      </w:pPr>
    </w:p>
    <w:p w14:paraId="29F92818" w14:textId="77777777" w:rsidR="005F4FE5" w:rsidRDefault="005F4FE5" w:rsidP="0053366C">
      <w:pPr>
        <w:rPr>
          <w:rFonts w:ascii="Arial" w:hAnsi="Arial" w:cs="Arial"/>
        </w:rPr>
      </w:pPr>
    </w:p>
    <w:p w14:paraId="5683F875" w14:textId="77777777" w:rsidR="005F4FE5" w:rsidRDefault="005F4FE5" w:rsidP="0053366C">
      <w:pPr>
        <w:rPr>
          <w:rFonts w:ascii="Arial" w:hAnsi="Arial" w:cs="Arial"/>
        </w:rPr>
      </w:pPr>
    </w:p>
    <w:p w14:paraId="1FDF953F" w14:textId="77777777" w:rsidR="005F4FE5" w:rsidRDefault="005F4FE5" w:rsidP="0053366C">
      <w:pPr>
        <w:rPr>
          <w:rFonts w:ascii="Arial" w:hAnsi="Arial" w:cs="Arial"/>
        </w:rPr>
      </w:pPr>
    </w:p>
    <w:p w14:paraId="5F6D4536" w14:textId="77777777" w:rsidR="005F4FE5" w:rsidRDefault="005F4FE5" w:rsidP="0053366C">
      <w:pPr>
        <w:rPr>
          <w:rFonts w:ascii="Arial" w:hAnsi="Arial" w:cs="Arial"/>
        </w:rPr>
      </w:pPr>
    </w:p>
    <w:p w14:paraId="7E0512B6" w14:textId="77777777" w:rsidR="005F4FE5" w:rsidRDefault="005F4FE5" w:rsidP="0053366C">
      <w:pPr>
        <w:rPr>
          <w:rFonts w:ascii="Arial" w:hAnsi="Arial" w:cs="Arial"/>
        </w:rPr>
      </w:pPr>
    </w:p>
    <w:p w14:paraId="23ABD81D" w14:textId="77777777" w:rsidR="005F4FE5" w:rsidRDefault="005F4FE5" w:rsidP="0053366C">
      <w:pPr>
        <w:rPr>
          <w:rFonts w:ascii="Arial" w:hAnsi="Arial" w:cs="Arial"/>
        </w:rPr>
      </w:pPr>
    </w:p>
    <w:p w14:paraId="128E9E17" w14:textId="77777777" w:rsidR="005F4FE5" w:rsidRDefault="005F4FE5" w:rsidP="0053366C">
      <w:pPr>
        <w:rPr>
          <w:rFonts w:ascii="Arial" w:hAnsi="Arial" w:cs="Arial"/>
        </w:rPr>
      </w:pPr>
    </w:p>
    <w:p w14:paraId="04538BC3" w14:textId="77777777" w:rsidR="0053366C" w:rsidRPr="00AC1920" w:rsidRDefault="0053366C" w:rsidP="0053366C">
      <w:pPr>
        <w:rPr>
          <w:rFonts w:ascii="Arial" w:hAnsi="Arial" w:cs="Arial"/>
        </w:rPr>
      </w:pPr>
      <w:r w:rsidRPr="00AC1920">
        <w:rPr>
          <w:rFonts w:ascii="Arial" w:hAnsi="Arial" w:cs="Arial"/>
        </w:rPr>
        <w:t>Total Inventory Obtained will look like this:</w:t>
      </w:r>
    </w:p>
    <w:p w14:paraId="14255C2F" w14:textId="77777777" w:rsidR="0053366C" w:rsidRPr="00AC1920" w:rsidRDefault="0053366C" w:rsidP="008D4453">
      <w:pPr>
        <w:rPr>
          <w:rFonts w:ascii="Arial" w:hAnsi="Arial" w:cs="Arial"/>
        </w:rPr>
      </w:pPr>
      <w:r w:rsidRPr="00AC1920">
        <w:rPr>
          <w:rFonts w:ascii="Arial" w:hAnsi="Arial" w:cs="Arial"/>
          <w:noProof/>
        </w:rPr>
        <w:drawing>
          <wp:inline distT="0" distB="0" distL="0" distR="0" wp14:anchorId="3E17855D" wp14:editId="2764130F">
            <wp:extent cx="5943600" cy="3396615"/>
            <wp:effectExtent l="0" t="0" r="0" b="0"/>
            <wp:docPr id="2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43600" cy="3396615"/>
                    </a:xfrm>
                    <a:prstGeom prst="rect">
                      <a:avLst/>
                    </a:prstGeom>
                  </pic:spPr>
                </pic:pic>
              </a:graphicData>
            </a:graphic>
          </wp:inline>
        </w:drawing>
      </w:r>
    </w:p>
    <w:p w14:paraId="784E2E38" w14:textId="77777777" w:rsidR="008D4453" w:rsidRPr="00AC1920" w:rsidRDefault="008D4453" w:rsidP="008D4453">
      <w:pPr>
        <w:rPr>
          <w:rFonts w:ascii="Arial" w:hAnsi="Arial" w:cs="Arial"/>
        </w:rPr>
      </w:pPr>
    </w:p>
    <w:p w14:paraId="6A500E8E" w14:textId="77777777" w:rsidR="0053366C" w:rsidRPr="00AC1920" w:rsidRDefault="0053366C" w:rsidP="008D4453">
      <w:pPr>
        <w:jc w:val="center"/>
        <w:rPr>
          <w:rFonts w:ascii="Arial" w:hAnsi="Arial" w:cs="Arial"/>
          <w:b/>
          <w:bCs/>
        </w:rPr>
      </w:pPr>
      <w:r w:rsidRPr="00AC1920">
        <w:rPr>
          <w:rFonts w:ascii="Arial" w:hAnsi="Arial" w:cs="Arial"/>
          <w:b/>
          <w:bCs/>
        </w:rPr>
        <w:t>Guidelines for Regional Cache Approval</w:t>
      </w:r>
    </w:p>
    <w:p w14:paraId="1C4B534D" w14:textId="77777777" w:rsidR="0053366C" w:rsidRPr="00AC1920" w:rsidRDefault="0053366C" w:rsidP="0053366C">
      <w:pPr>
        <w:rPr>
          <w:rFonts w:ascii="Arial" w:hAnsi="Arial" w:cs="Arial"/>
        </w:rPr>
      </w:pPr>
      <w:r w:rsidRPr="00AC1920">
        <w:rPr>
          <w:rFonts w:ascii="Arial" w:hAnsi="Arial" w:cs="Arial"/>
        </w:rPr>
        <w:t xml:space="preserve">Requester must be an active coalition member. Active in meetings, Data systems, exercises, drills, planning meetings and have a signed MOU on file. </w:t>
      </w:r>
    </w:p>
    <w:p w14:paraId="10C7722A" w14:textId="77777777" w:rsidR="0053366C" w:rsidRPr="00AC1920" w:rsidRDefault="0053366C" w:rsidP="0053366C">
      <w:pPr>
        <w:rPr>
          <w:rFonts w:ascii="Arial" w:hAnsi="Arial" w:cs="Arial"/>
        </w:rPr>
      </w:pPr>
      <w:r w:rsidRPr="00AC1920">
        <w:rPr>
          <w:rFonts w:ascii="Arial" w:hAnsi="Arial" w:cs="Arial"/>
        </w:rPr>
        <w:t xml:space="preserve">All active members can make a request for cache items with a few limitations. Certain items are in high </w:t>
      </w:r>
      <w:proofErr w:type="gramStart"/>
      <w:r w:rsidRPr="00AC1920">
        <w:rPr>
          <w:rFonts w:ascii="Arial" w:hAnsi="Arial" w:cs="Arial"/>
        </w:rPr>
        <w:t>demand</w:t>
      </w:r>
      <w:proofErr w:type="gramEnd"/>
      <w:r w:rsidRPr="00AC1920">
        <w:rPr>
          <w:rFonts w:ascii="Arial" w:hAnsi="Arial" w:cs="Arial"/>
        </w:rPr>
        <w:t xml:space="preserve"> and we want to ensure everyone has an opportunity to receive a fair share. The following are maximum limits per category. </w:t>
      </w:r>
    </w:p>
    <w:p w14:paraId="4E7369C8" w14:textId="77777777" w:rsidR="0053366C" w:rsidRPr="00AC1920" w:rsidRDefault="0053366C" w:rsidP="0053366C">
      <w:pPr>
        <w:rPr>
          <w:rFonts w:ascii="Arial" w:hAnsi="Arial" w:cs="Arial"/>
        </w:rPr>
      </w:pPr>
      <w:r w:rsidRPr="00AC1920">
        <w:rPr>
          <w:rFonts w:ascii="Arial" w:hAnsi="Arial" w:cs="Arial"/>
        </w:rPr>
        <w:t xml:space="preserve">Regional Coordinators and Regional Chairpersons will determine eligibility. </w:t>
      </w:r>
    </w:p>
    <w:tbl>
      <w:tblPr>
        <w:tblStyle w:val="TableGrid"/>
        <w:tblW w:w="0" w:type="auto"/>
        <w:tblLook w:val="04A0" w:firstRow="1" w:lastRow="0" w:firstColumn="1" w:lastColumn="0" w:noHBand="0" w:noVBand="1"/>
      </w:tblPr>
      <w:tblGrid>
        <w:gridCol w:w="4315"/>
        <w:gridCol w:w="3510"/>
        <w:gridCol w:w="1525"/>
      </w:tblGrid>
      <w:tr w:rsidR="0053366C" w:rsidRPr="00AC1920" w14:paraId="0DFC3B80" w14:textId="77777777" w:rsidTr="008D4453">
        <w:trPr>
          <w:trHeight w:val="576"/>
        </w:trPr>
        <w:tc>
          <w:tcPr>
            <w:tcW w:w="4315" w:type="dxa"/>
            <w:shd w:val="clear" w:color="auto" w:fill="D9D9D9" w:themeFill="background1" w:themeFillShade="D9"/>
          </w:tcPr>
          <w:p w14:paraId="3CAE0429" w14:textId="77777777" w:rsidR="0053366C" w:rsidRPr="00AC1920" w:rsidRDefault="0053366C" w:rsidP="008D4453">
            <w:pPr>
              <w:rPr>
                <w:rFonts w:ascii="Arial" w:hAnsi="Arial" w:cs="Arial"/>
                <w:b/>
                <w:bCs/>
              </w:rPr>
            </w:pPr>
            <w:r w:rsidRPr="00AC1920">
              <w:rPr>
                <w:rFonts w:ascii="Arial" w:hAnsi="Arial" w:cs="Arial"/>
                <w:b/>
                <w:bCs/>
              </w:rPr>
              <w:t xml:space="preserve">Item Description </w:t>
            </w:r>
          </w:p>
        </w:tc>
        <w:tc>
          <w:tcPr>
            <w:tcW w:w="3510" w:type="dxa"/>
            <w:shd w:val="clear" w:color="auto" w:fill="D9D9D9" w:themeFill="background1" w:themeFillShade="D9"/>
          </w:tcPr>
          <w:p w14:paraId="7AE25EF3" w14:textId="77777777" w:rsidR="0053366C" w:rsidRPr="00AC1920" w:rsidRDefault="0053366C" w:rsidP="008D4453">
            <w:pPr>
              <w:rPr>
                <w:rFonts w:ascii="Arial" w:hAnsi="Arial" w:cs="Arial"/>
                <w:b/>
                <w:bCs/>
              </w:rPr>
            </w:pPr>
            <w:r w:rsidRPr="00AC1920">
              <w:rPr>
                <w:rFonts w:ascii="Arial" w:hAnsi="Arial" w:cs="Arial"/>
                <w:b/>
                <w:bCs/>
              </w:rPr>
              <w:t>Requirement</w:t>
            </w:r>
          </w:p>
        </w:tc>
        <w:tc>
          <w:tcPr>
            <w:tcW w:w="1525" w:type="dxa"/>
            <w:shd w:val="clear" w:color="auto" w:fill="D9D9D9" w:themeFill="background1" w:themeFillShade="D9"/>
          </w:tcPr>
          <w:p w14:paraId="59618A1C" w14:textId="77777777" w:rsidR="0053366C" w:rsidRPr="00AC1920" w:rsidRDefault="0053366C" w:rsidP="008D4453">
            <w:pPr>
              <w:rPr>
                <w:rFonts w:ascii="Arial" w:hAnsi="Arial" w:cs="Arial"/>
                <w:b/>
                <w:bCs/>
              </w:rPr>
            </w:pPr>
            <w:r w:rsidRPr="00AC1920">
              <w:rPr>
                <w:rFonts w:ascii="Arial" w:hAnsi="Arial" w:cs="Arial"/>
                <w:b/>
                <w:bCs/>
              </w:rPr>
              <w:t xml:space="preserve">Maximum Quantity </w:t>
            </w:r>
          </w:p>
        </w:tc>
      </w:tr>
      <w:tr w:rsidR="0053366C" w:rsidRPr="00AC1920" w14:paraId="34B08291" w14:textId="77777777" w:rsidTr="008D4453">
        <w:trPr>
          <w:trHeight w:val="576"/>
        </w:trPr>
        <w:tc>
          <w:tcPr>
            <w:tcW w:w="4315" w:type="dxa"/>
          </w:tcPr>
          <w:p w14:paraId="2083637C" w14:textId="77777777" w:rsidR="0053366C" w:rsidRPr="00AC1920" w:rsidRDefault="0053366C" w:rsidP="008D4453">
            <w:pPr>
              <w:spacing w:before="240"/>
              <w:rPr>
                <w:rFonts w:ascii="Arial" w:hAnsi="Arial" w:cs="Arial"/>
                <w:b/>
                <w:bCs/>
              </w:rPr>
            </w:pPr>
            <w:r w:rsidRPr="00AC1920">
              <w:rPr>
                <w:rFonts w:ascii="Arial" w:hAnsi="Arial" w:cs="Arial"/>
                <w:b/>
                <w:bCs/>
              </w:rPr>
              <w:t>Disposable Isolation Gowns</w:t>
            </w:r>
          </w:p>
        </w:tc>
        <w:tc>
          <w:tcPr>
            <w:tcW w:w="3510" w:type="dxa"/>
          </w:tcPr>
          <w:p w14:paraId="6B8C588C" w14:textId="77777777" w:rsidR="0053366C" w:rsidRPr="00AC1920" w:rsidRDefault="0053366C" w:rsidP="008D4453">
            <w:pPr>
              <w:spacing w:before="240"/>
              <w:rPr>
                <w:rFonts w:ascii="Arial" w:hAnsi="Arial" w:cs="Arial"/>
                <w:b/>
                <w:bCs/>
              </w:rPr>
            </w:pPr>
            <w:r w:rsidRPr="00AC1920">
              <w:rPr>
                <w:rFonts w:ascii="Arial" w:hAnsi="Arial" w:cs="Arial"/>
                <w:b/>
                <w:bCs/>
              </w:rPr>
              <w:t xml:space="preserve">Active HCC Member </w:t>
            </w:r>
          </w:p>
        </w:tc>
        <w:tc>
          <w:tcPr>
            <w:tcW w:w="1525" w:type="dxa"/>
          </w:tcPr>
          <w:p w14:paraId="022DDE29" w14:textId="77777777" w:rsidR="0053366C" w:rsidRPr="00AC1920" w:rsidRDefault="0053366C" w:rsidP="008D4453">
            <w:pPr>
              <w:spacing w:before="240"/>
              <w:jc w:val="center"/>
              <w:rPr>
                <w:rFonts w:ascii="Arial" w:hAnsi="Arial" w:cs="Arial"/>
                <w:b/>
                <w:bCs/>
              </w:rPr>
            </w:pPr>
            <w:r w:rsidRPr="00AC1920">
              <w:rPr>
                <w:rFonts w:ascii="Arial" w:hAnsi="Arial" w:cs="Arial"/>
                <w:b/>
                <w:bCs/>
              </w:rPr>
              <w:t>200</w:t>
            </w:r>
          </w:p>
        </w:tc>
      </w:tr>
      <w:tr w:rsidR="0053366C" w:rsidRPr="00AC1920" w14:paraId="3C43CC5B" w14:textId="77777777" w:rsidTr="008D4453">
        <w:trPr>
          <w:trHeight w:val="890"/>
        </w:trPr>
        <w:tc>
          <w:tcPr>
            <w:tcW w:w="4315" w:type="dxa"/>
          </w:tcPr>
          <w:p w14:paraId="728DCCF1" w14:textId="77777777" w:rsidR="0053366C" w:rsidRPr="00AC1920" w:rsidRDefault="0053366C" w:rsidP="008D4453">
            <w:pPr>
              <w:spacing w:before="240"/>
              <w:rPr>
                <w:rFonts w:ascii="Arial" w:hAnsi="Arial" w:cs="Arial"/>
                <w:b/>
                <w:bCs/>
              </w:rPr>
            </w:pPr>
            <w:r w:rsidRPr="00AC1920">
              <w:rPr>
                <w:rFonts w:ascii="Arial" w:hAnsi="Arial" w:cs="Arial"/>
                <w:b/>
                <w:bCs/>
              </w:rPr>
              <w:t>Face Shields, clear Lens, Adjustable bands</w:t>
            </w:r>
          </w:p>
        </w:tc>
        <w:tc>
          <w:tcPr>
            <w:tcW w:w="3510" w:type="dxa"/>
          </w:tcPr>
          <w:p w14:paraId="44FC2958" w14:textId="77777777" w:rsidR="0053366C" w:rsidRPr="00AC1920" w:rsidRDefault="0053366C" w:rsidP="008D4453">
            <w:pPr>
              <w:spacing w:before="240"/>
              <w:rPr>
                <w:rFonts w:ascii="Arial" w:hAnsi="Arial" w:cs="Arial"/>
                <w:b/>
                <w:bCs/>
              </w:rPr>
            </w:pPr>
            <w:r w:rsidRPr="00AC1920">
              <w:rPr>
                <w:rFonts w:ascii="Arial" w:hAnsi="Arial" w:cs="Arial"/>
                <w:b/>
                <w:bCs/>
              </w:rPr>
              <w:t xml:space="preserve">Active HCC Member </w:t>
            </w:r>
          </w:p>
        </w:tc>
        <w:tc>
          <w:tcPr>
            <w:tcW w:w="1525" w:type="dxa"/>
          </w:tcPr>
          <w:p w14:paraId="18CAEF1C" w14:textId="77777777" w:rsidR="0053366C" w:rsidRPr="00AC1920" w:rsidRDefault="0053366C" w:rsidP="008D4453">
            <w:pPr>
              <w:spacing w:before="240"/>
              <w:jc w:val="center"/>
              <w:rPr>
                <w:rFonts w:ascii="Arial" w:hAnsi="Arial" w:cs="Arial"/>
                <w:b/>
                <w:bCs/>
              </w:rPr>
            </w:pPr>
            <w:r w:rsidRPr="00AC1920">
              <w:rPr>
                <w:rFonts w:ascii="Arial" w:hAnsi="Arial" w:cs="Arial"/>
                <w:b/>
                <w:bCs/>
              </w:rPr>
              <w:t>100</w:t>
            </w:r>
          </w:p>
        </w:tc>
      </w:tr>
      <w:tr w:rsidR="0053366C" w:rsidRPr="00AC1920" w14:paraId="59E61A57" w14:textId="77777777" w:rsidTr="008D4453">
        <w:trPr>
          <w:trHeight w:val="576"/>
        </w:trPr>
        <w:tc>
          <w:tcPr>
            <w:tcW w:w="4315" w:type="dxa"/>
          </w:tcPr>
          <w:p w14:paraId="100387F8" w14:textId="77777777" w:rsidR="0053366C" w:rsidRPr="00AC1920" w:rsidRDefault="0053366C" w:rsidP="008D4453">
            <w:pPr>
              <w:spacing w:before="240"/>
              <w:rPr>
                <w:rFonts w:ascii="Arial" w:hAnsi="Arial" w:cs="Arial"/>
                <w:b/>
                <w:bCs/>
              </w:rPr>
            </w:pPr>
            <w:r w:rsidRPr="00AC1920">
              <w:rPr>
                <w:rFonts w:ascii="Arial" w:hAnsi="Arial" w:cs="Arial"/>
                <w:b/>
                <w:bCs/>
              </w:rPr>
              <w:t>Bouffant Caps in White</w:t>
            </w:r>
          </w:p>
        </w:tc>
        <w:tc>
          <w:tcPr>
            <w:tcW w:w="3510" w:type="dxa"/>
          </w:tcPr>
          <w:p w14:paraId="7283DE74" w14:textId="77777777" w:rsidR="0053366C" w:rsidRPr="00AC1920" w:rsidRDefault="0053366C" w:rsidP="008D4453">
            <w:pPr>
              <w:spacing w:before="240"/>
              <w:rPr>
                <w:rFonts w:ascii="Arial" w:hAnsi="Arial" w:cs="Arial"/>
                <w:b/>
                <w:bCs/>
              </w:rPr>
            </w:pPr>
            <w:r w:rsidRPr="00AC1920">
              <w:rPr>
                <w:rFonts w:ascii="Arial" w:hAnsi="Arial" w:cs="Arial"/>
                <w:b/>
                <w:bCs/>
              </w:rPr>
              <w:t xml:space="preserve">Active HCC Member </w:t>
            </w:r>
          </w:p>
        </w:tc>
        <w:tc>
          <w:tcPr>
            <w:tcW w:w="1525" w:type="dxa"/>
          </w:tcPr>
          <w:p w14:paraId="47F9EC2B" w14:textId="77777777" w:rsidR="0053366C" w:rsidRPr="00AC1920" w:rsidRDefault="0053366C" w:rsidP="008D4453">
            <w:pPr>
              <w:spacing w:before="240"/>
              <w:jc w:val="center"/>
              <w:rPr>
                <w:rFonts w:ascii="Arial" w:hAnsi="Arial" w:cs="Arial"/>
                <w:b/>
                <w:bCs/>
              </w:rPr>
            </w:pPr>
            <w:r w:rsidRPr="00AC1920">
              <w:rPr>
                <w:rFonts w:ascii="Arial" w:hAnsi="Arial" w:cs="Arial"/>
                <w:b/>
                <w:bCs/>
              </w:rPr>
              <w:t>500</w:t>
            </w:r>
          </w:p>
        </w:tc>
      </w:tr>
      <w:tr w:rsidR="0053366C" w:rsidRPr="00AC1920" w14:paraId="5237C0E4" w14:textId="77777777" w:rsidTr="008D4453">
        <w:trPr>
          <w:trHeight w:val="890"/>
        </w:trPr>
        <w:tc>
          <w:tcPr>
            <w:tcW w:w="4315" w:type="dxa"/>
          </w:tcPr>
          <w:p w14:paraId="6B8D6AF2" w14:textId="77777777" w:rsidR="0053366C" w:rsidRPr="00AC1920" w:rsidRDefault="0053366C" w:rsidP="008D4453">
            <w:pPr>
              <w:spacing w:before="240"/>
              <w:rPr>
                <w:rFonts w:ascii="Arial" w:hAnsi="Arial" w:cs="Arial"/>
                <w:b/>
                <w:bCs/>
              </w:rPr>
            </w:pPr>
            <w:r w:rsidRPr="00AC1920">
              <w:rPr>
                <w:rFonts w:ascii="Arial" w:hAnsi="Arial" w:cs="Arial"/>
                <w:b/>
                <w:bCs/>
              </w:rPr>
              <w:t>3 ply disposable face masks with ear loops</w:t>
            </w:r>
          </w:p>
        </w:tc>
        <w:tc>
          <w:tcPr>
            <w:tcW w:w="3510" w:type="dxa"/>
          </w:tcPr>
          <w:p w14:paraId="2B4CC2F9" w14:textId="77777777" w:rsidR="0053366C" w:rsidRPr="00AC1920" w:rsidRDefault="0053366C" w:rsidP="008D4453">
            <w:pPr>
              <w:spacing w:before="240"/>
              <w:rPr>
                <w:rFonts w:ascii="Arial" w:hAnsi="Arial" w:cs="Arial"/>
                <w:b/>
                <w:bCs/>
              </w:rPr>
            </w:pPr>
            <w:r w:rsidRPr="00AC1920">
              <w:rPr>
                <w:rFonts w:ascii="Arial" w:hAnsi="Arial" w:cs="Arial"/>
                <w:b/>
                <w:bCs/>
              </w:rPr>
              <w:t xml:space="preserve">Active HCC Member </w:t>
            </w:r>
          </w:p>
        </w:tc>
        <w:tc>
          <w:tcPr>
            <w:tcW w:w="1525" w:type="dxa"/>
          </w:tcPr>
          <w:p w14:paraId="3AE08414" w14:textId="77777777" w:rsidR="0053366C" w:rsidRPr="00AC1920" w:rsidRDefault="0053366C" w:rsidP="008D4453">
            <w:pPr>
              <w:spacing w:before="240"/>
              <w:jc w:val="center"/>
              <w:rPr>
                <w:rFonts w:ascii="Arial" w:hAnsi="Arial" w:cs="Arial"/>
                <w:b/>
                <w:bCs/>
              </w:rPr>
            </w:pPr>
            <w:r w:rsidRPr="00AC1920">
              <w:rPr>
                <w:rFonts w:ascii="Arial" w:hAnsi="Arial" w:cs="Arial"/>
                <w:b/>
                <w:bCs/>
              </w:rPr>
              <w:t>500</w:t>
            </w:r>
          </w:p>
        </w:tc>
      </w:tr>
      <w:tr w:rsidR="0053366C" w:rsidRPr="00C47114" w14:paraId="33DF7DAC" w14:textId="77777777" w:rsidTr="008D4453">
        <w:trPr>
          <w:trHeight w:val="576"/>
        </w:trPr>
        <w:tc>
          <w:tcPr>
            <w:tcW w:w="4315" w:type="dxa"/>
          </w:tcPr>
          <w:p w14:paraId="3FEFCB90" w14:textId="77777777" w:rsidR="0053366C" w:rsidRPr="00C47114" w:rsidRDefault="0053366C" w:rsidP="008D4453">
            <w:pPr>
              <w:spacing w:before="240"/>
              <w:rPr>
                <w:rFonts w:cstheme="minorHAnsi"/>
                <w:b/>
                <w:bCs/>
                <w:sz w:val="24"/>
                <w:szCs w:val="24"/>
              </w:rPr>
            </w:pPr>
            <w:r w:rsidRPr="00C47114">
              <w:rPr>
                <w:rFonts w:cstheme="minorHAnsi"/>
                <w:b/>
                <w:bCs/>
                <w:sz w:val="24"/>
                <w:szCs w:val="24"/>
              </w:rPr>
              <w:lastRenderedPageBreak/>
              <w:t>Disposable Shoe Covers, white</w:t>
            </w:r>
          </w:p>
        </w:tc>
        <w:tc>
          <w:tcPr>
            <w:tcW w:w="3510" w:type="dxa"/>
          </w:tcPr>
          <w:p w14:paraId="6D6119E4" w14:textId="77777777" w:rsidR="0053366C" w:rsidRPr="00C47114" w:rsidRDefault="0053366C" w:rsidP="008D4453">
            <w:pPr>
              <w:spacing w:before="240"/>
              <w:rPr>
                <w:rFonts w:cstheme="minorHAnsi"/>
                <w:b/>
                <w:bCs/>
                <w:sz w:val="24"/>
                <w:szCs w:val="24"/>
              </w:rPr>
            </w:pPr>
            <w:r w:rsidRPr="00C47114">
              <w:rPr>
                <w:rFonts w:cstheme="minorHAnsi"/>
                <w:b/>
                <w:bCs/>
                <w:sz w:val="24"/>
                <w:szCs w:val="24"/>
              </w:rPr>
              <w:t xml:space="preserve">Active HCC Member </w:t>
            </w:r>
          </w:p>
        </w:tc>
        <w:tc>
          <w:tcPr>
            <w:tcW w:w="1525" w:type="dxa"/>
          </w:tcPr>
          <w:p w14:paraId="412B4414" w14:textId="77777777" w:rsidR="0053366C" w:rsidRPr="00C47114" w:rsidRDefault="0053366C" w:rsidP="008D4453">
            <w:pPr>
              <w:spacing w:before="240"/>
              <w:jc w:val="center"/>
              <w:rPr>
                <w:rFonts w:cstheme="minorHAnsi"/>
                <w:b/>
                <w:bCs/>
                <w:sz w:val="24"/>
                <w:szCs w:val="24"/>
              </w:rPr>
            </w:pPr>
            <w:r w:rsidRPr="00C47114">
              <w:rPr>
                <w:rFonts w:cstheme="minorHAnsi"/>
                <w:b/>
                <w:bCs/>
                <w:sz w:val="24"/>
                <w:szCs w:val="24"/>
              </w:rPr>
              <w:t>200</w:t>
            </w:r>
          </w:p>
        </w:tc>
      </w:tr>
      <w:tr w:rsidR="0053366C" w:rsidRPr="00C47114" w14:paraId="4F0F10BA" w14:textId="77777777" w:rsidTr="008D4453">
        <w:trPr>
          <w:trHeight w:val="1250"/>
        </w:trPr>
        <w:tc>
          <w:tcPr>
            <w:tcW w:w="4315" w:type="dxa"/>
          </w:tcPr>
          <w:p w14:paraId="1FE4F120" w14:textId="77777777" w:rsidR="0053366C" w:rsidRPr="00C47114" w:rsidRDefault="0053366C" w:rsidP="008D4453">
            <w:pPr>
              <w:spacing w:before="240"/>
              <w:rPr>
                <w:rFonts w:cstheme="minorHAnsi"/>
                <w:b/>
                <w:bCs/>
                <w:sz w:val="24"/>
                <w:szCs w:val="24"/>
              </w:rPr>
            </w:pPr>
            <w:r w:rsidRPr="00C47114">
              <w:rPr>
                <w:rFonts w:cstheme="minorHAnsi"/>
                <w:b/>
                <w:bCs/>
                <w:sz w:val="24"/>
                <w:szCs w:val="24"/>
              </w:rPr>
              <w:t>PAPR System Kit, includes batteries and filter</w:t>
            </w:r>
          </w:p>
        </w:tc>
        <w:tc>
          <w:tcPr>
            <w:tcW w:w="3510" w:type="dxa"/>
          </w:tcPr>
          <w:p w14:paraId="2D031099" w14:textId="77777777" w:rsidR="0053366C" w:rsidRPr="00C47114" w:rsidRDefault="0053366C" w:rsidP="008D4453">
            <w:pPr>
              <w:spacing w:before="240"/>
              <w:rPr>
                <w:rFonts w:cstheme="minorHAnsi"/>
                <w:b/>
                <w:bCs/>
                <w:sz w:val="24"/>
                <w:szCs w:val="24"/>
              </w:rPr>
            </w:pPr>
            <w:r w:rsidRPr="00C47114">
              <w:rPr>
                <w:rFonts w:cstheme="minorHAnsi"/>
                <w:b/>
                <w:bCs/>
                <w:sz w:val="24"/>
                <w:szCs w:val="24"/>
              </w:rPr>
              <w:t xml:space="preserve">Active HCC Member and must be treating a COVID positive patient to request. 1 PAPR kit per 5 positive patients. </w:t>
            </w:r>
          </w:p>
        </w:tc>
        <w:tc>
          <w:tcPr>
            <w:tcW w:w="1525" w:type="dxa"/>
          </w:tcPr>
          <w:p w14:paraId="69A08B5B" w14:textId="77777777" w:rsidR="0053366C" w:rsidRPr="00C47114" w:rsidRDefault="0053366C" w:rsidP="008D4453">
            <w:pPr>
              <w:spacing w:before="240"/>
              <w:jc w:val="center"/>
              <w:rPr>
                <w:rFonts w:cstheme="minorHAnsi"/>
                <w:b/>
                <w:bCs/>
                <w:sz w:val="24"/>
                <w:szCs w:val="24"/>
              </w:rPr>
            </w:pPr>
            <w:r w:rsidRPr="00C47114">
              <w:rPr>
                <w:rFonts w:cstheme="minorHAnsi"/>
                <w:b/>
                <w:bCs/>
                <w:sz w:val="24"/>
                <w:szCs w:val="24"/>
              </w:rPr>
              <w:t>2</w:t>
            </w:r>
          </w:p>
        </w:tc>
      </w:tr>
    </w:tbl>
    <w:p w14:paraId="10019447" w14:textId="77777777" w:rsidR="00554BF3" w:rsidRDefault="00554BF3" w:rsidP="00554BF3">
      <w:pPr>
        <w:pStyle w:val="Heading2"/>
      </w:pPr>
    </w:p>
    <w:sectPr w:rsidR="00554BF3" w:rsidSect="00CE68C1">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DB5BC" w14:textId="77777777" w:rsidR="0081021A" w:rsidRDefault="0081021A" w:rsidP="00FE6F26">
      <w:pPr>
        <w:spacing w:after="0" w:line="240" w:lineRule="auto"/>
      </w:pPr>
      <w:r>
        <w:separator/>
      </w:r>
    </w:p>
  </w:endnote>
  <w:endnote w:type="continuationSeparator" w:id="0">
    <w:p w14:paraId="28BB5715" w14:textId="77777777" w:rsidR="0081021A" w:rsidRDefault="0081021A" w:rsidP="00FE6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98BE8" w14:textId="77777777" w:rsidR="008D4453" w:rsidRDefault="008D4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47360"/>
      <w:docPartObj>
        <w:docPartGallery w:val="Page Numbers (Bottom of Page)"/>
        <w:docPartUnique/>
      </w:docPartObj>
    </w:sdtPr>
    <w:sdtEndPr/>
    <w:sdtContent>
      <w:p w14:paraId="42186CCB" w14:textId="77777777" w:rsidR="008D4453" w:rsidRDefault="008E2E2B">
        <w:pPr>
          <w:pStyle w:val="Footer"/>
          <w:jc w:val="right"/>
        </w:pPr>
        <w:r>
          <w:fldChar w:fldCharType="begin"/>
        </w:r>
        <w:r>
          <w:instrText xml:space="preserve"> PAGE   \* MERGEFORMAT </w:instrText>
        </w:r>
        <w:r>
          <w:fldChar w:fldCharType="separate"/>
        </w:r>
        <w:r w:rsidR="00CE68C1">
          <w:rPr>
            <w:noProof/>
          </w:rPr>
          <w:t>2</w:t>
        </w:r>
        <w:r>
          <w:rPr>
            <w:noProof/>
          </w:rPr>
          <w:fldChar w:fldCharType="end"/>
        </w:r>
      </w:p>
    </w:sdtContent>
  </w:sdt>
  <w:p w14:paraId="3E12852F" w14:textId="77777777" w:rsidR="008D4453" w:rsidRDefault="008D44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D5E0" w14:textId="77777777" w:rsidR="008D4453" w:rsidRDefault="008D4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BEADC" w14:textId="77777777" w:rsidR="0081021A" w:rsidRDefault="0081021A" w:rsidP="00FE6F26">
      <w:pPr>
        <w:spacing w:after="0" w:line="240" w:lineRule="auto"/>
      </w:pPr>
      <w:r>
        <w:separator/>
      </w:r>
    </w:p>
  </w:footnote>
  <w:footnote w:type="continuationSeparator" w:id="0">
    <w:p w14:paraId="74B31C3E" w14:textId="77777777" w:rsidR="0081021A" w:rsidRDefault="0081021A" w:rsidP="00FE6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93AB" w14:textId="77777777" w:rsidR="008D4453" w:rsidRDefault="008D4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94850"/>
      <w:docPartObj>
        <w:docPartGallery w:val="Watermarks"/>
        <w:docPartUnique/>
      </w:docPartObj>
    </w:sdtPr>
    <w:sdtEndPr/>
    <w:sdtContent>
      <w:p w14:paraId="2D853ECD" w14:textId="77777777" w:rsidR="008D4453" w:rsidRDefault="008E2E2B">
        <w:pPr>
          <w:pStyle w:val="Header"/>
        </w:pPr>
        <w:r>
          <w:rPr>
            <w:noProof/>
            <w:lang w:eastAsia="zh-TW"/>
          </w:rPr>
          <w:pict w14:anchorId="79A8EE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5E467" w14:textId="77777777" w:rsidR="008D4453" w:rsidRDefault="008D4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30698"/>
    <w:multiLevelType w:val="hybridMultilevel"/>
    <w:tmpl w:val="2784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557C3D"/>
    <w:multiLevelType w:val="hybridMultilevel"/>
    <w:tmpl w:val="0BD08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17E67"/>
    <w:multiLevelType w:val="hybridMultilevel"/>
    <w:tmpl w:val="13CCD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F14EFA"/>
    <w:multiLevelType w:val="multilevel"/>
    <w:tmpl w:val="07AA86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560E01"/>
    <w:multiLevelType w:val="hybridMultilevel"/>
    <w:tmpl w:val="B81CA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4D7AE0"/>
    <w:multiLevelType w:val="multilevel"/>
    <w:tmpl w:val="677A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2D218B"/>
    <w:multiLevelType w:val="multilevel"/>
    <w:tmpl w:val="048E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230C70"/>
    <w:multiLevelType w:val="multilevel"/>
    <w:tmpl w:val="3CBEB4F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ascii="Times New Roman" w:eastAsia="Times New Roman" w:hAnsi="Times New Roman" w:cs="Times New Roman"/>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F7D3BD9"/>
    <w:multiLevelType w:val="multilevel"/>
    <w:tmpl w:val="7CA0918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5"/>
  </w:num>
  <w:num w:numId="4">
    <w:abstractNumId w:val="7"/>
  </w:num>
  <w:num w:numId="5">
    <w:abstractNumId w:val="3"/>
  </w:num>
  <w:num w:numId="6">
    <w:abstractNumId w:val="1"/>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3074">
      <o:colormenu v:ext="edit" fillcolor="none [3212]"/>
    </o:shapedefaults>
    <o:shapelayout v:ext="edit">
      <o:idmap v:ext="edit" data="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5F"/>
    <w:rsid w:val="00096B90"/>
    <w:rsid w:val="000B29C8"/>
    <w:rsid w:val="000D4B03"/>
    <w:rsid w:val="0010385B"/>
    <w:rsid w:val="0015771E"/>
    <w:rsid w:val="001C646C"/>
    <w:rsid w:val="001F0010"/>
    <w:rsid w:val="002C4E7C"/>
    <w:rsid w:val="002C756D"/>
    <w:rsid w:val="00364EE3"/>
    <w:rsid w:val="003676BB"/>
    <w:rsid w:val="003B6421"/>
    <w:rsid w:val="003B76FB"/>
    <w:rsid w:val="003F68B4"/>
    <w:rsid w:val="003F696E"/>
    <w:rsid w:val="00415AF2"/>
    <w:rsid w:val="00425CD9"/>
    <w:rsid w:val="00447249"/>
    <w:rsid w:val="0046192A"/>
    <w:rsid w:val="00475B60"/>
    <w:rsid w:val="004854AC"/>
    <w:rsid w:val="004938ED"/>
    <w:rsid w:val="004A09E1"/>
    <w:rsid w:val="004B7A06"/>
    <w:rsid w:val="004C19D0"/>
    <w:rsid w:val="00502167"/>
    <w:rsid w:val="0053366C"/>
    <w:rsid w:val="005421E3"/>
    <w:rsid w:val="00554BF3"/>
    <w:rsid w:val="005A0461"/>
    <w:rsid w:val="005C0A46"/>
    <w:rsid w:val="005F4FE5"/>
    <w:rsid w:val="006229D1"/>
    <w:rsid w:val="00642FA1"/>
    <w:rsid w:val="00651E7B"/>
    <w:rsid w:val="006A31DF"/>
    <w:rsid w:val="0072012B"/>
    <w:rsid w:val="0074779C"/>
    <w:rsid w:val="00775C4D"/>
    <w:rsid w:val="00802008"/>
    <w:rsid w:val="00803B6B"/>
    <w:rsid w:val="008071FE"/>
    <w:rsid w:val="0081021A"/>
    <w:rsid w:val="00846B04"/>
    <w:rsid w:val="00872F60"/>
    <w:rsid w:val="008A6818"/>
    <w:rsid w:val="008D4453"/>
    <w:rsid w:val="008E2E2B"/>
    <w:rsid w:val="008F11D0"/>
    <w:rsid w:val="00913F7D"/>
    <w:rsid w:val="009440C5"/>
    <w:rsid w:val="00975E95"/>
    <w:rsid w:val="009B02FD"/>
    <w:rsid w:val="00A11779"/>
    <w:rsid w:val="00A21F5F"/>
    <w:rsid w:val="00A24B2C"/>
    <w:rsid w:val="00AB3655"/>
    <w:rsid w:val="00AC1920"/>
    <w:rsid w:val="00AC73CA"/>
    <w:rsid w:val="00AD7D29"/>
    <w:rsid w:val="00B12142"/>
    <w:rsid w:val="00B246BD"/>
    <w:rsid w:val="00BC08ED"/>
    <w:rsid w:val="00BF065F"/>
    <w:rsid w:val="00BF6020"/>
    <w:rsid w:val="00C60E26"/>
    <w:rsid w:val="00CB21D0"/>
    <w:rsid w:val="00CD287E"/>
    <w:rsid w:val="00CE46AB"/>
    <w:rsid w:val="00CE68C1"/>
    <w:rsid w:val="00D06D27"/>
    <w:rsid w:val="00D51AD0"/>
    <w:rsid w:val="00D767F8"/>
    <w:rsid w:val="00DE1ADC"/>
    <w:rsid w:val="00E22D42"/>
    <w:rsid w:val="00E24527"/>
    <w:rsid w:val="00E73DA6"/>
    <w:rsid w:val="00ED62B5"/>
    <w:rsid w:val="00EE694A"/>
    <w:rsid w:val="00F13A77"/>
    <w:rsid w:val="00F24E07"/>
    <w:rsid w:val="00F56277"/>
    <w:rsid w:val="00FA720B"/>
    <w:rsid w:val="00FE6F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2]"/>
    </o:shapedefaults>
    <o:shapelayout v:ext="edit">
      <o:idmap v:ext="edit" data="1"/>
    </o:shapelayout>
  </w:shapeDefaults>
  <w:decimalSymbol w:val="."/>
  <w:listSeparator w:val=","/>
  <w14:docId w14:val="61E1D91B"/>
  <w15:docId w15:val="{07A982AC-B3B8-47B5-B0B3-834CA21A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F7D"/>
  </w:style>
  <w:style w:type="paragraph" w:styleId="Heading1">
    <w:name w:val="heading 1"/>
    <w:basedOn w:val="Normal"/>
    <w:link w:val="Heading1Char"/>
    <w:uiPriority w:val="9"/>
    <w:qFormat/>
    <w:rsid w:val="00A21F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21F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3F696E"/>
    <w:pPr>
      <w:keepNext/>
      <w:keepLines/>
      <w:spacing w:before="200" w:after="0"/>
      <w:outlineLvl w:val="2"/>
    </w:pPr>
    <w:rPr>
      <w:rFonts w:asciiTheme="majorHAnsi" w:eastAsiaTheme="majorEastAsia" w:hAnsiTheme="majorHAnsi" w:cstheme="majorBidi"/>
      <w:b/>
      <w:bCs/>
      <w:color w:val="4472C4" w:themeColor="accent1"/>
    </w:rPr>
  </w:style>
  <w:style w:type="paragraph" w:styleId="Heading6">
    <w:name w:val="heading 6"/>
    <w:basedOn w:val="Normal"/>
    <w:next w:val="Normal"/>
    <w:link w:val="Heading6Char"/>
    <w:uiPriority w:val="9"/>
    <w:semiHidden/>
    <w:unhideWhenUsed/>
    <w:qFormat/>
    <w:rsid w:val="00475B60"/>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F5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21F5F"/>
    <w:rPr>
      <w:rFonts w:ascii="Times New Roman" w:eastAsia="Times New Roman" w:hAnsi="Times New Roman" w:cs="Times New Roman"/>
      <w:b/>
      <w:bCs/>
      <w:sz w:val="36"/>
      <w:szCs w:val="36"/>
    </w:rPr>
  </w:style>
  <w:style w:type="paragraph" w:styleId="NormalWeb">
    <w:name w:val="Normal (Web)"/>
    <w:basedOn w:val="Normal"/>
    <w:uiPriority w:val="99"/>
    <w:unhideWhenUsed/>
    <w:rsid w:val="00A21F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21F5F"/>
    <w:rPr>
      <w:color w:val="0000FF"/>
      <w:u w:val="single"/>
    </w:rPr>
  </w:style>
  <w:style w:type="character" w:styleId="Strong">
    <w:name w:val="Strong"/>
    <w:basedOn w:val="DefaultParagraphFont"/>
    <w:uiPriority w:val="22"/>
    <w:qFormat/>
    <w:rsid w:val="00A21F5F"/>
    <w:rPr>
      <w:b/>
      <w:bCs/>
    </w:rPr>
  </w:style>
  <w:style w:type="paragraph" w:styleId="Header">
    <w:name w:val="header"/>
    <w:basedOn w:val="Normal"/>
    <w:link w:val="HeaderChar"/>
    <w:uiPriority w:val="99"/>
    <w:semiHidden/>
    <w:unhideWhenUsed/>
    <w:rsid w:val="00FE6F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6F26"/>
  </w:style>
  <w:style w:type="paragraph" w:styleId="Footer">
    <w:name w:val="footer"/>
    <w:basedOn w:val="Normal"/>
    <w:link w:val="FooterChar"/>
    <w:uiPriority w:val="99"/>
    <w:unhideWhenUsed/>
    <w:rsid w:val="00FE6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F26"/>
  </w:style>
  <w:style w:type="paragraph" w:customStyle="1" w:styleId="paragraph">
    <w:name w:val="paragraph"/>
    <w:basedOn w:val="Normal"/>
    <w:rsid w:val="000B2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B29C8"/>
  </w:style>
  <w:style w:type="character" w:customStyle="1" w:styleId="normaltextrun">
    <w:name w:val="normaltextrun"/>
    <w:basedOn w:val="DefaultParagraphFont"/>
    <w:rsid w:val="000B29C8"/>
  </w:style>
  <w:style w:type="character" w:customStyle="1" w:styleId="tabchar">
    <w:name w:val="tabchar"/>
    <w:basedOn w:val="DefaultParagraphFont"/>
    <w:rsid w:val="009B02FD"/>
  </w:style>
  <w:style w:type="character" w:customStyle="1" w:styleId="Heading3Char">
    <w:name w:val="Heading 3 Char"/>
    <w:basedOn w:val="DefaultParagraphFont"/>
    <w:link w:val="Heading3"/>
    <w:uiPriority w:val="9"/>
    <w:rsid w:val="003F696E"/>
    <w:rPr>
      <w:rFonts w:asciiTheme="majorHAnsi" w:eastAsiaTheme="majorEastAsia" w:hAnsiTheme="majorHAnsi" w:cstheme="majorBidi"/>
      <w:b/>
      <w:bCs/>
      <w:color w:val="4472C4" w:themeColor="accent1"/>
    </w:rPr>
  </w:style>
  <w:style w:type="paragraph" w:customStyle="1" w:styleId="xxmsonormal">
    <w:name w:val="x_xmsonormal"/>
    <w:basedOn w:val="Normal"/>
    <w:rsid w:val="004C19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slj8j8km2">
    <w:name w:val="markslj8j8km2"/>
    <w:basedOn w:val="DefaultParagraphFont"/>
    <w:rsid w:val="004C19D0"/>
  </w:style>
  <w:style w:type="paragraph" w:customStyle="1" w:styleId="xmsonormal">
    <w:name w:val="x_msonormal"/>
    <w:basedOn w:val="Normal"/>
    <w:rsid w:val="004C19D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BULLET LIST"/>
    <w:basedOn w:val="Normal"/>
    <w:link w:val="ListParagraphChar"/>
    <w:uiPriority w:val="34"/>
    <w:qFormat/>
    <w:rsid w:val="004C19D0"/>
    <w:pPr>
      <w:ind w:left="720"/>
      <w:contextualSpacing/>
    </w:pPr>
  </w:style>
  <w:style w:type="character" w:customStyle="1" w:styleId="Heading6Char">
    <w:name w:val="Heading 6 Char"/>
    <w:basedOn w:val="DefaultParagraphFont"/>
    <w:link w:val="Heading6"/>
    <w:uiPriority w:val="9"/>
    <w:semiHidden/>
    <w:rsid w:val="00475B60"/>
    <w:rPr>
      <w:rFonts w:asciiTheme="majorHAnsi" w:eastAsiaTheme="majorEastAsia" w:hAnsiTheme="majorHAnsi" w:cstheme="majorBidi"/>
      <w:i/>
      <w:iCs/>
      <w:color w:val="1F3763" w:themeColor="accent1" w:themeShade="7F"/>
    </w:rPr>
  </w:style>
  <w:style w:type="character" w:customStyle="1" w:styleId="ListParagraphChar">
    <w:name w:val="List Paragraph Char"/>
    <w:aliases w:val="BULLET LIST Char"/>
    <w:basedOn w:val="DefaultParagraphFont"/>
    <w:link w:val="ListParagraph"/>
    <w:uiPriority w:val="34"/>
    <w:locked/>
    <w:rsid w:val="0015771E"/>
  </w:style>
  <w:style w:type="table" w:styleId="TableGrid">
    <w:name w:val="Table Grid"/>
    <w:basedOn w:val="TableNormal"/>
    <w:uiPriority w:val="39"/>
    <w:rsid w:val="00533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6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0106">
      <w:bodyDiv w:val="1"/>
      <w:marLeft w:val="0"/>
      <w:marRight w:val="0"/>
      <w:marTop w:val="0"/>
      <w:marBottom w:val="0"/>
      <w:divBdr>
        <w:top w:val="none" w:sz="0" w:space="0" w:color="auto"/>
        <w:left w:val="none" w:sz="0" w:space="0" w:color="auto"/>
        <w:bottom w:val="none" w:sz="0" w:space="0" w:color="auto"/>
        <w:right w:val="none" w:sz="0" w:space="0" w:color="auto"/>
      </w:divBdr>
    </w:div>
    <w:div w:id="83192225">
      <w:bodyDiv w:val="1"/>
      <w:marLeft w:val="0"/>
      <w:marRight w:val="0"/>
      <w:marTop w:val="0"/>
      <w:marBottom w:val="0"/>
      <w:divBdr>
        <w:top w:val="none" w:sz="0" w:space="0" w:color="auto"/>
        <w:left w:val="none" w:sz="0" w:space="0" w:color="auto"/>
        <w:bottom w:val="none" w:sz="0" w:space="0" w:color="auto"/>
        <w:right w:val="none" w:sz="0" w:space="0" w:color="auto"/>
      </w:divBdr>
    </w:div>
    <w:div w:id="191306579">
      <w:bodyDiv w:val="1"/>
      <w:marLeft w:val="0"/>
      <w:marRight w:val="0"/>
      <w:marTop w:val="0"/>
      <w:marBottom w:val="0"/>
      <w:divBdr>
        <w:top w:val="none" w:sz="0" w:space="0" w:color="auto"/>
        <w:left w:val="none" w:sz="0" w:space="0" w:color="auto"/>
        <w:bottom w:val="none" w:sz="0" w:space="0" w:color="auto"/>
        <w:right w:val="none" w:sz="0" w:space="0" w:color="auto"/>
      </w:divBdr>
    </w:div>
    <w:div w:id="916090332">
      <w:bodyDiv w:val="1"/>
      <w:marLeft w:val="0"/>
      <w:marRight w:val="0"/>
      <w:marTop w:val="0"/>
      <w:marBottom w:val="0"/>
      <w:divBdr>
        <w:top w:val="none" w:sz="0" w:space="0" w:color="auto"/>
        <w:left w:val="none" w:sz="0" w:space="0" w:color="auto"/>
        <w:bottom w:val="none" w:sz="0" w:space="0" w:color="auto"/>
        <w:right w:val="none" w:sz="0" w:space="0" w:color="auto"/>
      </w:divBdr>
      <w:divsChild>
        <w:div w:id="1684938964">
          <w:marLeft w:val="0"/>
          <w:marRight w:val="0"/>
          <w:marTop w:val="0"/>
          <w:marBottom w:val="0"/>
          <w:divBdr>
            <w:top w:val="none" w:sz="0" w:space="0" w:color="auto"/>
            <w:left w:val="none" w:sz="0" w:space="0" w:color="auto"/>
            <w:bottom w:val="none" w:sz="0" w:space="0" w:color="auto"/>
            <w:right w:val="none" w:sz="0" w:space="0" w:color="auto"/>
          </w:divBdr>
        </w:div>
        <w:div w:id="1353460497">
          <w:marLeft w:val="0"/>
          <w:marRight w:val="0"/>
          <w:marTop w:val="0"/>
          <w:marBottom w:val="0"/>
          <w:divBdr>
            <w:top w:val="none" w:sz="0" w:space="0" w:color="auto"/>
            <w:left w:val="none" w:sz="0" w:space="0" w:color="auto"/>
            <w:bottom w:val="none" w:sz="0" w:space="0" w:color="auto"/>
            <w:right w:val="none" w:sz="0" w:space="0" w:color="auto"/>
          </w:divBdr>
          <w:divsChild>
            <w:div w:id="211844430">
              <w:marLeft w:val="-75"/>
              <w:marRight w:val="0"/>
              <w:marTop w:val="30"/>
              <w:marBottom w:val="30"/>
              <w:divBdr>
                <w:top w:val="none" w:sz="0" w:space="0" w:color="auto"/>
                <w:left w:val="none" w:sz="0" w:space="0" w:color="auto"/>
                <w:bottom w:val="none" w:sz="0" w:space="0" w:color="auto"/>
                <w:right w:val="none" w:sz="0" w:space="0" w:color="auto"/>
              </w:divBdr>
              <w:divsChild>
                <w:div w:id="750202958">
                  <w:marLeft w:val="0"/>
                  <w:marRight w:val="0"/>
                  <w:marTop w:val="0"/>
                  <w:marBottom w:val="0"/>
                  <w:divBdr>
                    <w:top w:val="none" w:sz="0" w:space="0" w:color="auto"/>
                    <w:left w:val="none" w:sz="0" w:space="0" w:color="auto"/>
                    <w:bottom w:val="none" w:sz="0" w:space="0" w:color="auto"/>
                    <w:right w:val="none" w:sz="0" w:space="0" w:color="auto"/>
                  </w:divBdr>
                  <w:divsChild>
                    <w:div w:id="1807889016">
                      <w:marLeft w:val="0"/>
                      <w:marRight w:val="0"/>
                      <w:marTop w:val="0"/>
                      <w:marBottom w:val="0"/>
                      <w:divBdr>
                        <w:top w:val="none" w:sz="0" w:space="0" w:color="auto"/>
                        <w:left w:val="none" w:sz="0" w:space="0" w:color="auto"/>
                        <w:bottom w:val="none" w:sz="0" w:space="0" w:color="auto"/>
                        <w:right w:val="none" w:sz="0" w:space="0" w:color="auto"/>
                      </w:divBdr>
                    </w:div>
                  </w:divsChild>
                </w:div>
                <w:div w:id="761031718">
                  <w:marLeft w:val="0"/>
                  <w:marRight w:val="0"/>
                  <w:marTop w:val="0"/>
                  <w:marBottom w:val="0"/>
                  <w:divBdr>
                    <w:top w:val="none" w:sz="0" w:space="0" w:color="auto"/>
                    <w:left w:val="none" w:sz="0" w:space="0" w:color="auto"/>
                    <w:bottom w:val="none" w:sz="0" w:space="0" w:color="auto"/>
                    <w:right w:val="none" w:sz="0" w:space="0" w:color="auto"/>
                  </w:divBdr>
                  <w:divsChild>
                    <w:div w:id="1238633127">
                      <w:marLeft w:val="0"/>
                      <w:marRight w:val="0"/>
                      <w:marTop w:val="0"/>
                      <w:marBottom w:val="0"/>
                      <w:divBdr>
                        <w:top w:val="none" w:sz="0" w:space="0" w:color="auto"/>
                        <w:left w:val="none" w:sz="0" w:space="0" w:color="auto"/>
                        <w:bottom w:val="none" w:sz="0" w:space="0" w:color="auto"/>
                        <w:right w:val="none" w:sz="0" w:space="0" w:color="auto"/>
                      </w:divBdr>
                    </w:div>
                  </w:divsChild>
                </w:div>
                <w:div w:id="70584184">
                  <w:marLeft w:val="0"/>
                  <w:marRight w:val="0"/>
                  <w:marTop w:val="0"/>
                  <w:marBottom w:val="0"/>
                  <w:divBdr>
                    <w:top w:val="none" w:sz="0" w:space="0" w:color="auto"/>
                    <w:left w:val="none" w:sz="0" w:space="0" w:color="auto"/>
                    <w:bottom w:val="none" w:sz="0" w:space="0" w:color="auto"/>
                    <w:right w:val="none" w:sz="0" w:space="0" w:color="auto"/>
                  </w:divBdr>
                  <w:divsChild>
                    <w:div w:id="380254002">
                      <w:marLeft w:val="0"/>
                      <w:marRight w:val="0"/>
                      <w:marTop w:val="0"/>
                      <w:marBottom w:val="0"/>
                      <w:divBdr>
                        <w:top w:val="none" w:sz="0" w:space="0" w:color="auto"/>
                        <w:left w:val="none" w:sz="0" w:space="0" w:color="auto"/>
                        <w:bottom w:val="none" w:sz="0" w:space="0" w:color="auto"/>
                        <w:right w:val="none" w:sz="0" w:space="0" w:color="auto"/>
                      </w:divBdr>
                    </w:div>
                  </w:divsChild>
                </w:div>
                <w:div w:id="7682338">
                  <w:marLeft w:val="0"/>
                  <w:marRight w:val="0"/>
                  <w:marTop w:val="0"/>
                  <w:marBottom w:val="0"/>
                  <w:divBdr>
                    <w:top w:val="none" w:sz="0" w:space="0" w:color="auto"/>
                    <w:left w:val="none" w:sz="0" w:space="0" w:color="auto"/>
                    <w:bottom w:val="none" w:sz="0" w:space="0" w:color="auto"/>
                    <w:right w:val="none" w:sz="0" w:space="0" w:color="auto"/>
                  </w:divBdr>
                  <w:divsChild>
                    <w:div w:id="271278934">
                      <w:marLeft w:val="0"/>
                      <w:marRight w:val="0"/>
                      <w:marTop w:val="0"/>
                      <w:marBottom w:val="0"/>
                      <w:divBdr>
                        <w:top w:val="none" w:sz="0" w:space="0" w:color="auto"/>
                        <w:left w:val="none" w:sz="0" w:space="0" w:color="auto"/>
                        <w:bottom w:val="none" w:sz="0" w:space="0" w:color="auto"/>
                        <w:right w:val="none" w:sz="0" w:space="0" w:color="auto"/>
                      </w:divBdr>
                    </w:div>
                  </w:divsChild>
                </w:div>
                <w:div w:id="1766536988">
                  <w:marLeft w:val="0"/>
                  <w:marRight w:val="0"/>
                  <w:marTop w:val="0"/>
                  <w:marBottom w:val="0"/>
                  <w:divBdr>
                    <w:top w:val="none" w:sz="0" w:space="0" w:color="auto"/>
                    <w:left w:val="none" w:sz="0" w:space="0" w:color="auto"/>
                    <w:bottom w:val="none" w:sz="0" w:space="0" w:color="auto"/>
                    <w:right w:val="none" w:sz="0" w:space="0" w:color="auto"/>
                  </w:divBdr>
                  <w:divsChild>
                    <w:div w:id="1991206231">
                      <w:marLeft w:val="0"/>
                      <w:marRight w:val="0"/>
                      <w:marTop w:val="0"/>
                      <w:marBottom w:val="0"/>
                      <w:divBdr>
                        <w:top w:val="none" w:sz="0" w:space="0" w:color="auto"/>
                        <w:left w:val="none" w:sz="0" w:space="0" w:color="auto"/>
                        <w:bottom w:val="none" w:sz="0" w:space="0" w:color="auto"/>
                        <w:right w:val="none" w:sz="0" w:space="0" w:color="auto"/>
                      </w:divBdr>
                    </w:div>
                  </w:divsChild>
                </w:div>
                <w:div w:id="234702611">
                  <w:marLeft w:val="0"/>
                  <w:marRight w:val="0"/>
                  <w:marTop w:val="0"/>
                  <w:marBottom w:val="0"/>
                  <w:divBdr>
                    <w:top w:val="none" w:sz="0" w:space="0" w:color="auto"/>
                    <w:left w:val="none" w:sz="0" w:space="0" w:color="auto"/>
                    <w:bottom w:val="none" w:sz="0" w:space="0" w:color="auto"/>
                    <w:right w:val="none" w:sz="0" w:space="0" w:color="auto"/>
                  </w:divBdr>
                  <w:divsChild>
                    <w:div w:id="1168789723">
                      <w:marLeft w:val="0"/>
                      <w:marRight w:val="0"/>
                      <w:marTop w:val="0"/>
                      <w:marBottom w:val="0"/>
                      <w:divBdr>
                        <w:top w:val="none" w:sz="0" w:space="0" w:color="auto"/>
                        <w:left w:val="none" w:sz="0" w:space="0" w:color="auto"/>
                        <w:bottom w:val="none" w:sz="0" w:space="0" w:color="auto"/>
                        <w:right w:val="none" w:sz="0" w:space="0" w:color="auto"/>
                      </w:divBdr>
                    </w:div>
                  </w:divsChild>
                </w:div>
                <w:div w:id="1505391114">
                  <w:marLeft w:val="0"/>
                  <w:marRight w:val="0"/>
                  <w:marTop w:val="0"/>
                  <w:marBottom w:val="0"/>
                  <w:divBdr>
                    <w:top w:val="none" w:sz="0" w:space="0" w:color="auto"/>
                    <w:left w:val="none" w:sz="0" w:space="0" w:color="auto"/>
                    <w:bottom w:val="none" w:sz="0" w:space="0" w:color="auto"/>
                    <w:right w:val="none" w:sz="0" w:space="0" w:color="auto"/>
                  </w:divBdr>
                  <w:divsChild>
                    <w:div w:id="1216816833">
                      <w:marLeft w:val="0"/>
                      <w:marRight w:val="0"/>
                      <w:marTop w:val="0"/>
                      <w:marBottom w:val="0"/>
                      <w:divBdr>
                        <w:top w:val="none" w:sz="0" w:space="0" w:color="auto"/>
                        <w:left w:val="none" w:sz="0" w:space="0" w:color="auto"/>
                        <w:bottom w:val="none" w:sz="0" w:space="0" w:color="auto"/>
                        <w:right w:val="none" w:sz="0" w:space="0" w:color="auto"/>
                      </w:divBdr>
                    </w:div>
                  </w:divsChild>
                </w:div>
                <w:div w:id="720245989">
                  <w:marLeft w:val="0"/>
                  <w:marRight w:val="0"/>
                  <w:marTop w:val="0"/>
                  <w:marBottom w:val="0"/>
                  <w:divBdr>
                    <w:top w:val="none" w:sz="0" w:space="0" w:color="auto"/>
                    <w:left w:val="none" w:sz="0" w:space="0" w:color="auto"/>
                    <w:bottom w:val="none" w:sz="0" w:space="0" w:color="auto"/>
                    <w:right w:val="none" w:sz="0" w:space="0" w:color="auto"/>
                  </w:divBdr>
                  <w:divsChild>
                    <w:div w:id="465858015">
                      <w:marLeft w:val="0"/>
                      <w:marRight w:val="0"/>
                      <w:marTop w:val="0"/>
                      <w:marBottom w:val="0"/>
                      <w:divBdr>
                        <w:top w:val="none" w:sz="0" w:space="0" w:color="auto"/>
                        <w:left w:val="none" w:sz="0" w:space="0" w:color="auto"/>
                        <w:bottom w:val="none" w:sz="0" w:space="0" w:color="auto"/>
                        <w:right w:val="none" w:sz="0" w:space="0" w:color="auto"/>
                      </w:divBdr>
                    </w:div>
                  </w:divsChild>
                </w:div>
                <w:div w:id="2051420398">
                  <w:marLeft w:val="0"/>
                  <w:marRight w:val="0"/>
                  <w:marTop w:val="0"/>
                  <w:marBottom w:val="0"/>
                  <w:divBdr>
                    <w:top w:val="none" w:sz="0" w:space="0" w:color="auto"/>
                    <w:left w:val="none" w:sz="0" w:space="0" w:color="auto"/>
                    <w:bottom w:val="none" w:sz="0" w:space="0" w:color="auto"/>
                    <w:right w:val="none" w:sz="0" w:space="0" w:color="auto"/>
                  </w:divBdr>
                  <w:divsChild>
                    <w:div w:id="688339395">
                      <w:marLeft w:val="0"/>
                      <w:marRight w:val="0"/>
                      <w:marTop w:val="0"/>
                      <w:marBottom w:val="0"/>
                      <w:divBdr>
                        <w:top w:val="none" w:sz="0" w:space="0" w:color="auto"/>
                        <w:left w:val="none" w:sz="0" w:space="0" w:color="auto"/>
                        <w:bottom w:val="none" w:sz="0" w:space="0" w:color="auto"/>
                        <w:right w:val="none" w:sz="0" w:space="0" w:color="auto"/>
                      </w:divBdr>
                    </w:div>
                  </w:divsChild>
                </w:div>
                <w:div w:id="450711859">
                  <w:marLeft w:val="0"/>
                  <w:marRight w:val="0"/>
                  <w:marTop w:val="0"/>
                  <w:marBottom w:val="0"/>
                  <w:divBdr>
                    <w:top w:val="none" w:sz="0" w:space="0" w:color="auto"/>
                    <w:left w:val="none" w:sz="0" w:space="0" w:color="auto"/>
                    <w:bottom w:val="none" w:sz="0" w:space="0" w:color="auto"/>
                    <w:right w:val="none" w:sz="0" w:space="0" w:color="auto"/>
                  </w:divBdr>
                  <w:divsChild>
                    <w:div w:id="893085020">
                      <w:marLeft w:val="0"/>
                      <w:marRight w:val="0"/>
                      <w:marTop w:val="0"/>
                      <w:marBottom w:val="0"/>
                      <w:divBdr>
                        <w:top w:val="none" w:sz="0" w:space="0" w:color="auto"/>
                        <w:left w:val="none" w:sz="0" w:space="0" w:color="auto"/>
                        <w:bottom w:val="none" w:sz="0" w:space="0" w:color="auto"/>
                        <w:right w:val="none" w:sz="0" w:space="0" w:color="auto"/>
                      </w:divBdr>
                    </w:div>
                  </w:divsChild>
                </w:div>
                <w:div w:id="1224373684">
                  <w:marLeft w:val="0"/>
                  <w:marRight w:val="0"/>
                  <w:marTop w:val="0"/>
                  <w:marBottom w:val="0"/>
                  <w:divBdr>
                    <w:top w:val="none" w:sz="0" w:space="0" w:color="auto"/>
                    <w:left w:val="none" w:sz="0" w:space="0" w:color="auto"/>
                    <w:bottom w:val="none" w:sz="0" w:space="0" w:color="auto"/>
                    <w:right w:val="none" w:sz="0" w:space="0" w:color="auto"/>
                  </w:divBdr>
                  <w:divsChild>
                    <w:div w:id="931817358">
                      <w:marLeft w:val="0"/>
                      <w:marRight w:val="0"/>
                      <w:marTop w:val="0"/>
                      <w:marBottom w:val="0"/>
                      <w:divBdr>
                        <w:top w:val="none" w:sz="0" w:space="0" w:color="auto"/>
                        <w:left w:val="none" w:sz="0" w:space="0" w:color="auto"/>
                        <w:bottom w:val="none" w:sz="0" w:space="0" w:color="auto"/>
                        <w:right w:val="none" w:sz="0" w:space="0" w:color="auto"/>
                      </w:divBdr>
                    </w:div>
                  </w:divsChild>
                </w:div>
                <w:div w:id="619066487">
                  <w:marLeft w:val="0"/>
                  <w:marRight w:val="0"/>
                  <w:marTop w:val="0"/>
                  <w:marBottom w:val="0"/>
                  <w:divBdr>
                    <w:top w:val="none" w:sz="0" w:space="0" w:color="auto"/>
                    <w:left w:val="none" w:sz="0" w:space="0" w:color="auto"/>
                    <w:bottom w:val="none" w:sz="0" w:space="0" w:color="auto"/>
                    <w:right w:val="none" w:sz="0" w:space="0" w:color="auto"/>
                  </w:divBdr>
                  <w:divsChild>
                    <w:div w:id="863859497">
                      <w:marLeft w:val="0"/>
                      <w:marRight w:val="0"/>
                      <w:marTop w:val="0"/>
                      <w:marBottom w:val="0"/>
                      <w:divBdr>
                        <w:top w:val="none" w:sz="0" w:space="0" w:color="auto"/>
                        <w:left w:val="none" w:sz="0" w:space="0" w:color="auto"/>
                        <w:bottom w:val="none" w:sz="0" w:space="0" w:color="auto"/>
                        <w:right w:val="none" w:sz="0" w:space="0" w:color="auto"/>
                      </w:divBdr>
                    </w:div>
                  </w:divsChild>
                </w:div>
                <w:div w:id="827401184">
                  <w:marLeft w:val="0"/>
                  <w:marRight w:val="0"/>
                  <w:marTop w:val="0"/>
                  <w:marBottom w:val="0"/>
                  <w:divBdr>
                    <w:top w:val="none" w:sz="0" w:space="0" w:color="auto"/>
                    <w:left w:val="none" w:sz="0" w:space="0" w:color="auto"/>
                    <w:bottom w:val="none" w:sz="0" w:space="0" w:color="auto"/>
                    <w:right w:val="none" w:sz="0" w:space="0" w:color="auto"/>
                  </w:divBdr>
                  <w:divsChild>
                    <w:div w:id="1209875298">
                      <w:marLeft w:val="0"/>
                      <w:marRight w:val="0"/>
                      <w:marTop w:val="0"/>
                      <w:marBottom w:val="0"/>
                      <w:divBdr>
                        <w:top w:val="none" w:sz="0" w:space="0" w:color="auto"/>
                        <w:left w:val="none" w:sz="0" w:space="0" w:color="auto"/>
                        <w:bottom w:val="none" w:sz="0" w:space="0" w:color="auto"/>
                        <w:right w:val="none" w:sz="0" w:space="0" w:color="auto"/>
                      </w:divBdr>
                    </w:div>
                  </w:divsChild>
                </w:div>
                <w:div w:id="968513029">
                  <w:marLeft w:val="0"/>
                  <w:marRight w:val="0"/>
                  <w:marTop w:val="0"/>
                  <w:marBottom w:val="0"/>
                  <w:divBdr>
                    <w:top w:val="none" w:sz="0" w:space="0" w:color="auto"/>
                    <w:left w:val="none" w:sz="0" w:space="0" w:color="auto"/>
                    <w:bottom w:val="none" w:sz="0" w:space="0" w:color="auto"/>
                    <w:right w:val="none" w:sz="0" w:space="0" w:color="auto"/>
                  </w:divBdr>
                  <w:divsChild>
                    <w:div w:id="1451902348">
                      <w:marLeft w:val="0"/>
                      <w:marRight w:val="0"/>
                      <w:marTop w:val="0"/>
                      <w:marBottom w:val="0"/>
                      <w:divBdr>
                        <w:top w:val="none" w:sz="0" w:space="0" w:color="auto"/>
                        <w:left w:val="none" w:sz="0" w:space="0" w:color="auto"/>
                        <w:bottom w:val="none" w:sz="0" w:space="0" w:color="auto"/>
                        <w:right w:val="none" w:sz="0" w:space="0" w:color="auto"/>
                      </w:divBdr>
                    </w:div>
                  </w:divsChild>
                </w:div>
                <w:div w:id="1344553925">
                  <w:marLeft w:val="0"/>
                  <w:marRight w:val="0"/>
                  <w:marTop w:val="0"/>
                  <w:marBottom w:val="0"/>
                  <w:divBdr>
                    <w:top w:val="none" w:sz="0" w:space="0" w:color="auto"/>
                    <w:left w:val="none" w:sz="0" w:space="0" w:color="auto"/>
                    <w:bottom w:val="none" w:sz="0" w:space="0" w:color="auto"/>
                    <w:right w:val="none" w:sz="0" w:space="0" w:color="auto"/>
                  </w:divBdr>
                  <w:divsChild>
                    <w:div w:id="507864320">
                      <w:marLeft w:val="0"/>
                      <w:marRight w:val="0"/>
                      <w:marTop w:val="0"/>
                      <w:marBottom w:val="0"/>
                      <w:divBdr>
                        <w:top w:val="none" w:sz="0" w:space="0" w:color="auto"/>
                        <w:left w:val="none" w:sz="0" w:space="0" w:color="auto"/>
                        <w:bottom w:val="none" w:sz="0" w:space="0" w:color="auto"/>
                        <w:right w:val="none" w:sz="0" w:space="0" w:color="auto"/>
                      </w:divBdr>
                    </w:div>
                  </w:divsChild>
                </w:div>
                <w:div w:id="1708483545">
                  <w:marLeft w:val="0"/>
                  <w:marRight w:val="0"/>
                  <w:marTop w:val="0"/>
                  <w:marBottom w:val="0"/>
                  <w:divBdr>
                    <w:top w:val="none" w:sz="0" w:space="0" w:color="auto"/>
                    <w:left w:val="none" w:sz="0" w:space="0" w:color="auto"/>
                    <w:bottom w:val="none" w:sz="0" w:space="0" w:color="auto"/>
                    <w:right w:val="none" w:sz="0" w:space="0" w:color="auto"/>
                  </w:divBdr>
                  <w:divsChild>
                    <w:div w:id="2037273565">
                      <w:marLeft w:val="0"/>
                      <w:marRight w:val="0"/>
                      <w:marTop w:val="0"/>
                      <w:marBottom w:val="0"/>
                      <w:divBdr>
                        <w:top w:val="none" w:sz="0" w:space="0" w:color="auto"/>
                        <w:left w:val="none" w:sz="0" w:space="0" w:color="auto"/>
                        <w:bottom w:val="none" w:sz="0" w:space="0" w:color="auto"/>
                        <w:right w:val="none" w:sz="0" w:space="0" w:color="auto"/>
                      </w:divBdr>
                    </w:div>
                  </w:divsChild>
                </w:div>
                <w:div w:id="1736010451">
                  <w:marLeft w:val="0"/>
                  <w:marRight w:val="0"/>
                  <w:marTop w:val="0"/>
                  <w:marBottom w:val="0"/>
                  <w:divBdr>
                    <w:top w:val="none" w:sz="0" w:space="0" w:color="auto"/>
                    <w:left w:val="none" w:sz="0" w:space="0" w:color="auto"/>
                    <w:bottom w:val="none" w:sz="0" w:space="0" w:color="auto"/>
                    <w:right w:val="none" w:sz="0" w:space="0" w:color="auto"/>
                  </w:divBdr>
                  <w:divsChild>
                    <w:div w:id="634289914">
                      <w:marLeft w:val="0"/>
                      <w:marRight w:val="0"/>
                      <w:marTop w:val="0"/>
                      <w:marBottom w:val="0"/>
                      <w:divBdr>
                        <w:top w:val="none" w:sz="0" w:space="0" w:color="auto"/>
                        <w:left w:val="none" w:sz="0" w:space="0" w:color="auto"/>
                        <w:bottom w:val="none" w:sz="0" w:space="0" w:color="auto"/>
                        <w:right w:val="none" w:sz="0" w:space="0" w:color="auto"/>
                      </w:divBdr>
                    </w:div>
                  </w:divsChild>
                </w:div>
                <w:div w:id="1278102334">
                  <w:marLeft w:val="0"/>
                  <w:marRight w:val="0"/>
                  <w:marTop w:val="0"/>
                  <w:marBottom w:val="0"/>
                  <w:divBdr>
                    <w:top w:val="none" w:sz="0" w:space="0" w:color="auto"/>
                    <w:left w:val="none" w:sz="0" w:space="0" w:color="auto"/>
                    <w:bottom w:val="none" w:sz="0" w:space="0" w:color="auto"/>
                    <w:right w:val="none" w:sz="0" w:space="0" w:color="auto"/>
                  </w:divBdr>
                  <w:divsChild>
                    <w:div w:id="1472482531">
                      <w:marLeft w:val="0"/>
                      <w:marRight w:val="0"/>
                      <w:marTop w:val="0"/>
                      <w:marBottom w:val="0"/>
                      <w:divBdr>
                        <w:top w:val="none" w:sz="0" w:space="0" w:color="auto"/>
                        <w:left w:val="none" w:sz="0" w:space="0" w:color="auto"/>
                        <w:bottom w:val="none" w:sz="0" w:space="0" w:color="auto"/>
                        <w:right w:val="none" w:sz="0" w:space="0" w:color="auto"/>
                      </w:divBdr>
                    </w:div>
                  </w:divsChild>
                </w:div>
                <w:div w:id="92938034">
                  <w:marLeft w:val="0"/>
                  <w:marRight w:val="0"/>
                  <w:marTop w:val="0"/>
                  <w:marBottom w:val="0"/>
                  <w:divBdr>
                    <w:top w:val="none" w:sz="0" w:space="0" w:color="auto"/>
                    <w:left w:val="none" w:sz="0" w:space="0" w:color="auto"/>
                    <w:bottom w:val="none" w:sz="0" w:space="0" w:color="auto"/>
                    <w:right w:val="none" w:sz="0" w:space="0" w:color="auto"/>
                  </w:divBdr>
                  <w:divsChild>
                    <w:div w:id="617223730">
                      <w:marLeft w:val="0"/>
                      <w:marRight w:val="0"/>
                      <w:marTop w:val="0"/>
                      <w:marBottom w:val="0"/>
                      <w:divBdr>
                        <w:top w:val="none" w:sz="0" w:space="0" w:color="auto"/>
                        <w:left w:val="none" w:sz="0" w:space="0" w:color="auto"/>
                        <w:bottom w:val="none" w:sz="0" w:space="0" w:color="auto"/>
                        <w:right w:val="none" w:sz="0" w:space="0" w:color="auto"/>
                      </w:divBdr>
                    </w:div>
                  </w:divsChild>
                </w:div>
                <w:div w:id="1401292379">
                  <w:marLeft w:val="0"/>
                  <w:marRight w:val="0"/>
                  <w:marTop w:val="0"/>
                  <w:marBottom w:val="0"/>
                  <w:divBdr>
                    <w:top w:val="none" w:sz="0" w:space="0" w:color="auto"/>
                    <w:left w:val="none" w:sz="0" w:space="0" w:color="auto"/>
                    <w:bottom w:val="none" w:sz="0" w:space="0" w:color="auto"/>
                    <w:right w:val="none" w:sz="0" w:space="0" w:color="auto"/>
                  </w:divBdr>
                  <w:divsChild>
                    <w:div w:id="1316181080">
                      <w:marLeft w:val="0"/>
                      <w:marRight w:val="0"/>
                      <w:marTop w:val="0"/>
                      <w:marBottom w:val="0"/>
                      <w:divBdr>
                        <w:top w:val="none" w:sz="0" w:space="0" w:color="auto"/>
                        <w:left w:val="none" w:sz="0" w:space="0" w:color="auto"/>
                        <w:bottom w:val="none" w:sz="0" w:space="0" w:color="auto"/>
                        <w:right w:val="none" w:sz="0" w:space="0" w:color="auto"/>
                      </w:divBdr>
                    </w:div>
                  </w:divsChild>
                </w:div>
                <w:div w:id="1233657932">
                  <w:marLeft w:val="0"/>
                  <w:marRight w:val="0"/>
                  <w:marTop w:val="0"/>
                  <w:marBottom w:val="0"/>
                  <w:divBdr>
                    <w:top w:val="none" w:sz="0" w:space="0" w:color="auto"/>
                    <w:left w:val="none" w:sz="0" w:space="0" w:color="auto"/>
                    <w:bottom w:val="none" w:sz="0" w:space="0" w:color="auto"/>
                    <w:right w:val="none" w:sz="0" w:space="0" w:color="auto"/>
                  </w:divBdr>
                  <w:divsChild>
                    <w:div w:id="182827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04814">
      <w:bodyDiv w:val="1"/>
      <w:marLeft w:val="0"/>
      <w:marRight w:val="0"/>
      <w:marTop w:val="0"/>
      <w:marBottom w:val="0"/>
      <w:divBdr>
        <w:top w:val="none" w:sz="0" w:space="0" w:color="auto"/>
        <w:left w:val="none" w:sz="0" w:space="0" w:color="auto"/>
        <w:bottom w:val="none" w:sz="0" w:space="0" w:color="auto"/>
        <w:right w:val="none" w:sz="0" w:space="0" w:color="auto"/>
      </w:divBdr>
    </w:div>
    <w:div w:id="1015691505">
      <w:bodyDiv w:val="1"/>
      <w:marLeft w:val="0"/>
      <w:marRight w:val="0"/>
      <w:marTop w:val="0"/>
      <w:marBottom w:val="0"/>
      <w:divBdr>
        <w:top w:val="none" w:sz="0" w:space="0" w:color="auto"/>
        <w:left w:val="none" w:sz="0" w:space="0" w:color="auto"/>
        <w:bottom w:val="none" w:sz="0" w:space="0" w:color="auto"/>
        <w:right w:val="none" w:sz="0" w:space="0" w:color="auto"/>
      </w:divBdr>
      <w:divsChild>
        <w:div w:id="1014694705">
          <w:marLeft w:val="0"/>
          <w:marRight w:val="0"/>
          <w:marTop w:val="0"/>
          <w:marBottom w:val="0"/>
          <w:divBdr>
            <w:top w:val="none" w:sz="0" w:space="0" w:color="auto"/>
            <w:left w:val="none" w:sz="0" w:space="0" w:color="auto"/>
            <w:bottom w:val="none" w:sz="0" w:space="0" w:color="auto"/>
            <w:right w:val="none" w:sz="0" w:space="0" w:color="auto"/>
          </w:divBdr>
        </w:div>
        <w:div w:id="41947987">
          <w:marLeft w:val="0"/>
          <w:marRight w:val="0"/>
          <w:marTop w:val="0"/>
          <w:marBottom w:val="0"/>
          <w:divBdr>
            <w:top w:val="none" w:sz="0" w:space="0" w:color="auto"/>
            <w:left w:val="none" w:sz="0" w:space="0" w:color="auto"/>
            <w:bottom w:val="none" w:sz="0" w:space="0" w:color="auto"/>
            <w:right w:val="none" w:sz="0" w:space="0" w:color="auto"/>
          </w:divBdr>
        </w:div>
        <w:div w:id="1418134541">
          <w:marLeft w:val="0"/>
          <w:marRight w:val="0"/>
          <w:marTop w:val="0"/>
          <w:marBottom w:val="0"/>
          <w:divBdr>
            <w:top w:val="none" w:sz="0" w:space="0" w:color="auto"/>
            <w:left w:val="none" w:sz="0" w:space="0" w:color="auto"/>
            <w:bottom w:val="none" w:sz="0" w:space="0" w:color="auto"/>
            <w:right w:val="none" w:sz="0" w:space="0" w:color="auto"/>
          </w:divBdr>
        </w:div>
        <w:div w:id="1731221645">
          <w:marLeft w:val="0"/>
          <w:marRight w:val="0"/>
          <w:marTop w:val="0"/>
          <w:marBottom w:val="0"/>
          <w:divBdr>
            <w:top w:val="none" w:sz="0" w:space="0" w:color="auto"/>
            <w:left w:val="none" w:sz="0" w:space="0" w:color="auto"/>
            <w:bottom w:val="none" w:sz="0" w:space="0" w:color="auto"/>
            <w:right w:val="none" w:sz="0" w:space="0" w:color="auto"/>
          </w:divBdr>
        </w:div>
        <w:div w:id="1037509086">
          <w:marLeft w:val="0"/>
          <w:marRight w:val="0"/>
          <w:marTop w:val="0"/>
          <w:marBottom w:val="0"/>
          <w:divBdr>
            <w:top w:val="none" w:sz="0" w:space="0" w:color="auto"/>
            <w:left w:val="none" w:sz="0" w:space="0" w:color="auto"/>
            <w:bottom w:val="none" w:sz="0" w:space="0" w:color="auto"/>
            <w:right w:val="none" w:sz="0" w:space="0" w:color="auto"/>
          </w:divBdr>
        </w:div>
        <w:div w:id="1364549973">
          <w:marLeft w:val="0"/>
          <w:marRight w:val="0"/>
          <w:marTop w:val="0"/>
          <w:marBottom w:val="0"/>
          <w:divBdr>
            <w:top w:val="none" w:sz="0" w:space="0" w:color="auto"/>
            <w:left w:val="none" w:sz="0" w:space="0" w:color="auto"/>
            <w:bottom w:val="none" w:sz="0" w:space="0" w:color="auto"/>
            <w:right w:val="none" w:sz="0" w:space="0" w:color="auto"/>
          </w:divBdr>
        </w:div>
        <w:div w:id="660893754">
          <w:marLeft w:val="0"/>
          <w:marRight w:val="0"/>
          <w:marTop w:val="0"/>
          <w:marBottom w:val="0"/>
          <w:divBdr>
            <w:top w:val="none" w:sz="0" w:space="0" w:color="auto"/>
            <w:left w:val="none" w:sz="0" w:space="0" w:color="auto"/>
            <w:bottom w:val="none" w:sz="0" w:space="0" w:color="auto"/>
            <w:right w:val="none" w:sz="0" w:space="0" w:color="auto"/>
          </w:divBdr>
        </w:div>
        <w:div w:id="415136215">
          <w:marLeft w:val="0"/>
          <w:marRight w:val="0"/>
          <w:marTop w:val="0"/>
          <w:marBottom w:val="0"/>
          <w:divBdr>
            <w:top w:val="none" w:sz="0" w:space="0" w:color="auto"/>
            <w:left w:val="none" w:sz="0" w:space="0" w:color="auto"/>
            <w:bottom w:val="none" w:sz="0" w:space="0" w:color="auto"/>
            <w:right w:val="none" w:sz="0" w:space="0" w:color="auto"/>
          </w:divBdr>
        </w:div>
        <w:div w:id="1330521575">
          <w:marLeft w:val="0"/>
          <w:marRight w:val="0"/>
          <w:marTop w:val="0"/>
          <w:marBottom w:val="0"/>
          <w:divBdr>
            <w:top w:val="none" w:sz="0" w:space="0" w:color="auto"/>
            <w:left w:val="none" w:sz="0" w:space="0" w:color="auto"/>
            <w:bottom w:val="none" w:sz="0" w:space="0" w:color="auto"/>
            <w:right w:val="none" w:sz="0" w:space="0" w:color="auto"/>
          </w:divBdr>
        </w:div>
        <w:div w:id="311060045">
          <w:marLeft w:val="0"/>
          <w:marRight w:val="0"/>
          <w:marTop w:val="0"/>
          <w:marBottom w:val="0"/>
          <w:divBdr>
            <w:top w:val="none" w:sz="0" w:space="0" w:color="auto"/>
            <w:left w:val="none" w:sz="0" w:space="0" w:color="auto"/>
            <w:bottom w:val="none" w:sz="0" w:space="0" w:color="auto"/>
            <w:right w:val="none" w:sz="0" w:space="0" w:color="auto"/>
          </w:divBdr>
        </w:div>
        <w:div w:id="790167813">
          <w:marLeft w:val="0"/>
          <w:marRight w:val="0"/>
          <w:marTop w:val="0"/>
          <w:marBottom w:val="0"/>
          <w:divBdr>
            <w:top w:val="none" w:sz="0" w:space="0" w:color="auto"/>
            <w:left w:val="none" w:sz="0" w:space="0" w:color="auto"/>
            <w:bottom w:val="none" w:sz="0" w:space="0" w:color="auto"/>
            <w:right w:val="none" w:sz="0" w:space="0" w:color="auto"/>
          </w:divBdr>
        </w:div>
        <w:div w:id="756094356">
          <w:marLeft w:val="0"/>
          <w:marRight w:val="0"/>
          <w:marTop w:val="0"/>
          <w:marBottom w:val="0"/>
          <w:divBdr>
            <w:top w:val="none" w:sz="0" w:space="0" w:color="auto"/>
            <w:left w:val="none" w:sz="0" w:space="0" w:color="auto"/>
            <w:bottom w:val="none" w:sz="0" w:space="0" w:color="auto"/>
            <w:right w:val="none" w:sz="0" w:space="0" w:color="auto"/>
          </w:divBdr>
        </w:div>
        <w:div w:id="1874536402">
          <w:marLeft w:val="0"/>
          <w:marRight w:val="0"/>
          <w:marTop w:val="0"/>
          <w:marBottom w:val="0"/>
          <w:divBdr>
            <w:top w:val="none" w:sz="0" w:space="0" w:color="auto"/>
            <w:left w:val="none" w:sz="0" w:space="0" w:color="auto"/>
            <w:bottom w:val="none" w:sz="0" w:space="0" w:color="auto"/>
            <w:right w:val="none" w:sz="0" w:space="0" w:color="auto"/>
          </w:divBdr>
        </w:div>
        <w:div w:id="602690191">
          <w:marLeft w:val="0"/>
          <w:marRight w:val="0"/>
          <w:marTop w:val="0"/>
          <w:marBottom w:val="0"/>
          <w:divBdr>
            <w:top w:val="none" w:sz="0" w:space="0" w:color="auto"/>
            <w:left w:val="none" w:sz="0" w:space="0" w:color="auto"/>
            <w:bottom w:val="none" w:sz="0" w:space="0" w:color="auto"/>
            <w:right w:val="none" w:sz="0" w:space="0" w:color="auto"/>
          </w:divBdr>
        </w:div>
        <w:div w:id="1202472677">
          <w:marLeft w:val="0"/>
          <w:marRight w:val="0"/>
          <w:marTop w:val="0"/>
          <w:marBottom w:val="0"/>
          <w:divBdr>
            <w:top w:val="none" w:sz="0" w:space="0" w:color="auto"/>
            <w:left w:val="none" w:sz="0" w:space="0" w:color="auto"/>
            <w:bottom w:val="none" w:sz="0" w:space="0" w:color="auto"/>
            <w:right w:val="none" w:sz="0" w:space="0" w:color="auto"/>
          </w:divBdr>
        </w:div>
        <w:div w:id="1715616339">
          <w:marLeft w:val="0"/>
          <w:marRight w:val="0"/>
          <w:marTop w:val="0"/>
          <w:marBottom w:val="0"/>
          <w:divBdr>
            <w:top w:val="none" w:sz="0" w:space="0" w:color="auto"/>
            <w:left w:val="none" w:sz="0" w:space="0" w:color="auto"/>
            <w:bottom w:val="none" w:sz="0" w:space="0" w:color="auto"/>
            <w:right w:val="none" w:sz="0" w:space="0" w:color="auto"/>
          </w:divBdr>
        </w:div>
        <w:div w:id="273289810">
          <w:marLeft w:val="0"/>
          <w:marRight w:val="0"/>
          <w:marTop w:val="0"/>
          <w:marBottom w:val="0"/>
          <w:divBdr>
            <w:top w:val="none" w:sz="0" w:space="0" w:color="auto"/>
            <w:left w:val="none" w:sz="0" w:space="0" w:color="auto"/>
            <w:bottom w:val="none" w:sz="0" w:space="0" w:color="auto"/>
            <w:right w:val="none" w:sz="0" w:space="0" w:color="auto"/>
          </w:divBdr>
        </w:div>
        <w:div w:id="1869877213">
          <w:marLeft w:val="0"/>
          <w:marRight w:val="0"/>
          <w:marTop w:val="0"/>
          <w:marBottom w:val="0"/>
          <w:divBdr>
            <w:top w:val="none" w:sz="0" w:space="0" w:color="auto"/>
            <w:left w:val="none" w:sz="0" w:space="0" w:color="auto"/>
            <w:bottom w:val="none" w:sz="0" w:space="0" w:color="auto"/>
            <w:right w:val="none" w:sz="0" w:space="0" w:color="auto"/>
          </w:divBdr>
        </w:div>
        <w:div w:id="432945408">
          <w:marLeft w:val="0"/>
          <w:marRight w:val="0"/>
          <w:marTop w:val="0"/>
          <w:marBottom w:val="0"/>
          <w:divBdr>
            <w:top w:val="none" w:sz="0" w:space="0" w:color="auto"/>
            <w:left w:val="none" w:sz="0" w:space="0" w:color="auto"/>
            <w:bottom w:val="none" w:sz="0" w:space="0" w:color="auto"/>
            <w:right w:val="none" w:sz="0" w:space="0" w:color="auto"/>
          </w:divBdr>
        </w:div>
        <w:div w:id="1561746922">
          <w:marLeft w:val="0"/>
          <w:marRight w:val="0"/>
          <w:marTop w:val="0"/>
          <w:marBottom w:val="0"/>
          <w:divBdr>
            <w:top w:val="none" w:sz="0" w:space="0" w:color="auto"/>
            <w:left w:val="none" w:sz="0" w:space="0" w:color="auto"/>
            <w:bottom w:val="none" w:sz="0" w:space="0" w:color="auto"/>
            <w:right w:val="none" w:sz="0" w:space="0" w:color="auto"/>
          </w:divBdr>
        </w:div>
        <w:div w:id="2062098202">
          <w:marLeft w:val="0"/>
          <w:marRight w:val="0"/>
          <w:marTop w:val="0"/>
          <w:marBottom w:val="0"/>
          <w:divBdr>
            <w:top w:val="none" w:sz="0" w:space="0" w:color="auto"/>
            <w:left w:val="none" w:sz="0" w:space="0" w:color="auto"/>
            <w:bottom w:val="none" w:sz="0" w:space="0" w:color="auto"/>
            <w:right w:val="none" w:sz="0" w:space="0" w:color="auto"/>
          </w:divBdr>
        </w:div>
        <w:div w:id="1041787684">
          <w:marLeft w:val="0"/>
          <w:marRight w:val="0"/>
          <w:marTop w:val="0"/>
          <w:marBottom w:val="0"/>
          <w:divBdr>
            <w:top w:val="none" w:sz="0" w:space="0" w:color="auto"/>
            <w:left w:val="none" w:sz="0" w:space="0" w:color="auto"/>
            <w:bottom w:val="none" w:sz="0" w:space="0" w:color="auto"/>
            <w:right w:val="none" w:sz="0" w:space="0" w:color="auto"/>
          </w:divBdr>
        </w:div>
        <w:div w:id="1559392411">
          <w:marLeft w:val="0"/>
          <w:marRight w:val="0"/>
          <w:marTop w:val="0"/>
          <w:marBottom w:val="0"/>
          <w:divBdr>
            <w:top w:val="none" w:sz="0" w:space="0" w:color="auto"/>
            <w:left w:val="none" w:sz="0" w:space="0" w:color="auto"/>
            <w:bottom w:val="none" w:sz="0" w:space="0" w:color="auto"/>
            <w:right w:val="none" w:sz="0" w:space="0" w:color="auto"/>
          </w:divBdr>
        </w:div>
        <w:div w:id="90590928">
          <w:marLeft w:val="0"/>
          <w:marRight w:val="0"/>
          <w:marTop w:val="0"/>
          <w:marBottom w:val="0"/>
          <w:divBdr>
            <w:top w:val="none" w:sz="0" w:space="0" w:color="auto"/>
            <w:left w:val="none" w:sz="0" w:space="0" w:color="auto"/>
            <w:bottom w:val="none" w:sz="0" w:space="0" w:color="auto"/>
            <w:right w:val="none" w:sz="0" w:space="0" w:color="auto"/>
          </w:divBdr>
        </w:div>
        <w:div w:id="847646103">
          <w:marLeft w:val="0"/>
          <w:marRight w:val="0"/>
          <w:marTop w:val="0"/>
          <w:marBottom w:val="0"/>
          <w:divBdr>
            <w:top w:val="none" w:sz="0" w:space="0" w:color="auto"/>
            <w:left w:val="none" w:sz="0" w:space="0" w:color="auto"/>
            <w:bottom w:val="none" w:sz="0" w:space="0" w:color="auto"/>
            <w:right w:val="none" w:sz="0" w:space="0" w:color="auto"/>
          </w:divBdr>
        </w:div>
        <w:div w:id="1508902012">
          <w:marLeft w:val="0"/>
          <w:marRight w:val="0"/>
          <w:marTop w:val="0"/>
          <w:marBottom w:val="0"/>
          <w:divBdr>
            <w:top w:val="none" w:sz="0" w:space="0" w:color="auto"/>
            <w:left w:val="none" w:sz="0" w:space="0" w:color="auto"/>
            <w:bottom w:val="none" w:sz="0" w:space="0" w:color="auto"/>
            <w:right w:val="none" w:sz="0" w:space="0" w:color="auto"/>
          </w:divBdr>
        </w:div>
        <w:div w:id="247622566">
          <w:marLeft w:val="0"/>
          <w:marRight w:val="0"/>
          <w:marTop w:val="0"/>
          <w:marBottom w:val="0"/>
          <w:divBdr>
            <w:top w:val="none" w:sz="0" w:space="0" w:color="auto"/>
            <w:left w:val="none" w:sz="0" w:space="0" w:color="auto"/>
            <w:bottom w:val="none" w:sz="0" w:space="0" w:color="auto"/>
            <w:right w:val="none" w:sz="0" w:space="0" w:color="auto"/>
          </w:divBdr>
        </w:div>
        <w:div w:id="1866676873">
          <w:marLeft w:val="0"/>
          <w:marRight w:val="0"/>
          <w:marTop w:val="0"/>
          <w:marBottom w:val="0"/>
          <w:divBdr>
            <w:top w:val="none" w:sz="0" w:space="0" w:color="auto"/>
            <w:left w:val="none" w:sz="0" w:space="0" w:color="auto"/>
            <w:bottom w:val="none" w:sz="0" w:space="0" w:color="auto"/>
            <w:right w:val="none" w:sz="0" w:space="0" w:color="auto"/>
          </w:divBdr>
        </w:div>
        <w:div w:id="554778616">
          <w:marLeft w:val="0"/>
          <w:marRight w:val="0"/>
          <w:marTop w:val="0"/>
          <w:marBottom w:val="0"/>
          <w:divBdr>
            <w:top w:val="none" w:sz="0" w:space="0" w:color="auto"/>
            <w:left w:val="none" w:sz="0" w:space="0" w:color="auto"/>
            <w:bottom w:val="none" w:sz="0" w:space="0" w:color="auto"/>
            <w:right w:val="none" w:sz="0" w:space="0" w:color="auto"/>
          </w:divBdr>
        </w:div>
        <w:div w:id="495267100">
          <w:marLeft w:val="0"/>
          <w:marRight w:val="0"/>
          <w:marTop w:val="0"/>
          <w:marBottom w:val="0"/>
          <w:divBdr>
            <w:top w:val="none" w:sz="0" w:space="0" w:color="auto"/>
            <w:left w:val="none" w:sz="0" w:space="0" w:color="auto"/>
            <w:bottom w:val="none" w:sz="0" w:space="0" w:color="auto"/>
            <w:right w:val="none" w:sz="0" w:space="0" w:color="auto"/>
          </w:divBdr>
        </w:div>
        <w:div w:id="555630429">
          <w:marLeft w:val="0"/>
          <w:marRight w:val="0"/>
          <w:marTop w:val="0"/>
          <w:marBottom w:val="0"/>
          <w:divBdr>
            <w:top w:val="none" w:sz="0" w:space="0" w:color="auto"/>
            <w:left w:val="none" w:sz="0" w:space="0" w:color="auto"/>
            <w:bottom w:val="none" w:sz="0" w:space="0" w:color="auto"/>
            <w:right w:val="none" w:sz="0" w:space="0" w:color="auto"/>
          </w:divBdr>
        </w:div>
        <w:div w:id="1952394569">
          <w:marLeft w:val="0"/>
          <w:marRight w:val="0"/>
          <w:marTop w:val="0"/>
          <w:marBottom w:val="0"/>
          <w:divBdr>
            <w:top w:val="none" w:sz="0" w:space="0" w:color="auto"/>
            <w:left w:val="none" w:sz="0" w:space="0" w:color="auto"/>
            <w:bottom w:val="none" w:sz="0" w:space="0" w:color="auto"/>
            <w:right w:val="none" w:sz="0" w:space="0" w:color="auto"/>
          </w:divBdr>
        </w:div>
        <w:div w:id="1710181411">
          <w:marLeft w:val="0"/>
          <w:marRight w:val="0"/>
          <w:marTop w:val="0"/>
          <w:marBottom w:val="0"/>
          <w:divBdr>
            <w:top w:val="none" w:sz="0" w:space="0" w:color="auto"/>
            <w:left w:val="none" w:sz="0" w:space="0" w:color="auto"/>
            <w:bottom w:val="none" w:sz="0" w:space="0" w:color="auto"/>
            <w:right w:val="none" w:sz="0" w:space="0" w:color="auto"/>
          </w:divBdr>
        </w:div>
        <w:div w:id="2049179922">
          <w:marLeft w:val="0"/>
          <w:marRight w:val="0"/>
          <w:marTop w:val="0"/>
          <w:marBottom w:val="0"/>
          <w:divBdr>
            <w:top w:val="none" w:sz="0" w:space="0" w:color="auto"/>
            <w:left w:val="none" w:sz="0" w:space="0" w:color="auto"/>
            <w:bottom w:val="none" w:sz="0" w:space="0" w:color="auto"/>
            <w:right w:val="none" w:sz="0" w:space="0" w:color="auto"/>
          </w:divBdr>
        </w:div>
        <w:div w:id="158691315">
          <w:marLeft w:val="0"/>
          <w:marRight w:val="0"/>
          <w:marTop w:val="0"/>
          <w:marBottom w:val="0"/>
          <w:divBdr>
            <w:top w:val="none" w:sz="0" w:space="0" w:color="auto"/>
            <w:left w:val="none" w:sz="0" w:space="0" w:color="auto"/>
            <w:bottom w:val="none" w:sz="0" w:space="0" w:color="auto"/>
            <w:right w:val="none" w:sz="0" w:space="0" w:color="auto"/>
          </w:divBdr>
        </w:div>
        <w:div w:id="1914582612">
          <w:marLeft w:val="0"/>
          <w:marRight w:val="0"/>
          <w:marTop w:val="0"/>
          <w:marBottom w:val="0"/>
          <w:divBdr>
            <w:top w:val="none" w:sz="0" w:space="0" w:color="auto"/>
            <w:left w:val="none" w:sz="0" w:space="0" w:color="auto"/>
            <w:bottom w:val="none" w:sz="0" w:space="0" w:color="auto"/>
            <w:right w:val="none" w:sz="0" w:space="0" w:color="auto"/>
          </w:divBdr>
        </w:div>
        <w:div w:id="1262909900">
          <w:marLeft w:val="0"/>
          <w:marRight w:val="0"/>
          <w:marTop w:val="0"/>
          <w:marBottom w:val="0"/>
          <w:divBdr>
            <w:top w:val="none" w:sz="0" w:space="0" w:color="auto"/>
            <w:left w:val="none" w:sz="0" w:space="0" w:color="auto"/>
            <w:bottom w:val="none" w:sz="0" w:space="0" w:color="auto"/>
            <w:right w:val="none" w:sz="0" w:space="0" w:color="auto"/>
          </w:divBdr>
        </w:div>
      </w:divsChild>
    </w:div>
    <w:div w:id="1143963621">
      <w:bodyDiv w:val="1"/>
      <w:marLeft w:val="0"/>
      <w:marRight w:val="0"/>
      <w:marTop w:val="0"/>
      <w:marBottom w:val="0"/>
      <w:divBdr>
        <w:top w:val="none" w:sz="0" w:space="0" w:color="auto"/>
        <w:left w:val="none" w:sz="0" w:space="0" w:color="auto"/>
        <w:bottom w:val="none" w:sz="0" w:space="0" w:color="auto"/>
        <w:right w:val="none" w:sz="0" w:space="0" w:color="auto"/>
      </w:divBdr>
    </w:div>
    <w:div w:id="1267469357">
      <w:bodyDiv w:val="1"/>
      <w:marLeft w:val="0"/>
      <w:marRight w:val="0"/>
      <w:marTop w:val="0"/>
      <w:marBottom w:val="0"/>
      <w:divBdr>
        <w:top w:val="none" w:sz="0" w:space="0" w:color="auto"/>
        <w:left w:val="none" w:sz="0" w:space="0" w:color="auto"/>
        <w:bottom w:val="none" w:sz="0" w:space="0" w:color="auto"/>
        <w:right w:val="none" w:sz="0" w:space="0" w:color="auto"/>
      </w:divBdr>
    </w:div>
    <w:div w:id="1314405049">
      <w:bodyDiv w:val="1"/>
      <w:marLeft w:val="0"/>
      <w:marRight w:val="0"/>
      <w:marTop w:val="0"/>
      <w:marBottom w:val="0"/>
      <w:divBdr>
        <w:top w:val="none" w:sz="0" w:space="0" w:color="auto"/>
        <w:left w:val="none" w:sz="0" w:space="0" w:color="auto"/>
        <w:bottom w:val="none" w:sz="0" w:space="0" w:color="auto"/>
        <w:right w:val="none" w:sz="0" w:space="0" w:color="auto"/>
      </w:divBdr>
      <w:divsChild>
        <w:div w:id="1324773130">
          <w:marLeft w:val="0"/>
          <w:marRight w:val="0"/>
          <w:marTop w:val="0"/>
          <w:marBottom w:val="0"/>
          <w:divBdr>
            <w:top w:val="none" w:sz="0" w:space="0" w:color="auto"/>
            <w:left w:val="none" w:sz="0" w:space="0" w:color="auto"/>
            <w:bottom w:val="none" w:sz="0" w:space="0" w:color="auto"/>
            <w:right w:val="none" w:sz="0" w:space="0" w:color="auto"/>
          </w:divBdr>
        </w:div>
        <w:div w:id="87580527">
          <w:marLeft w:val="0"/>
          <w:marRight w:val="0"/>
          <w:marTop w:val="0"/>
          <w:marBottom w:val="0"/>
          <w:divBdr>
            <w:top w:val="none" w:sz="0" w:space="0" w:color="auto"/>
            <w:left w:val="none" w:sz="0" w:space="0" w:color="auto"/>
            <w:bottom w:val="none" w:sz="0" w:space="0" w:color="auto"/>
            <w:right w:val="none" w:sz="0" w:space="0" w:color="auto"/>
          </w:divBdr>
        </w:div>
        <w:div w:id="1443451200">
          <w:marLeft w:val="0"/>
          <w:marRight w:val="0"/>
          <w:marTop w:val="0"/>
          <w:marBottom w:val="0"/>
          <w:divBdr>
            <w:top w:val="none" w:sz="0" w:space="0" w:color="auto"/>
            <w:left w:val="none" w:sz="0" w:space="0" w:color="auto"/>
            <w:bottom w:val="none" w:sz="0" w:space="0" w:color="auto"/>
            <w:right w:val="none" w:sz="0" w:space="0" w:color="auto"/>
          </w:divBdr>
        </w:div>
        <w:div w:id="816216769">
          <w:marLeft w:val="0"/>
          <w:marRight w:val="0"/>
          <w:marTop w:val="0"/>
          <w:marBottom w:val="0"/>
          <w:divBdr>
            <w:top w:val="none" w:sz="0" w:space="0" w:color="auto"/>
            <w:left w:val="none" w:sz="0" w:space="0" w:color="auto"/>
            <w:bottom w:val="none" w:sz="0" w:space="0" w:color="auto"/>
            <w:right w:val="none" w:sz="0" w:space="0" w:color="auto"/>
          </w:divBdr>
        </w:div>
        <w:div w:id="1753165878">
          <w:marLeft w:val="0"/>
          <w:marRight w:val="0"/>
          <w:marTop w:val="0"/>
          <w:marBottom w:val="0"/>
          <w:divBdr>
            <w:top w:val="none" w:sz="0" w:space="0" w:color="auto"/>
            <w:left w:val="none" w:sz="0" w:space="0" w:color="auto"/>
            <w:bottom w:val="none" w:sz="0" w:space="0" w:color="auto"/>
            <w:right w:val="none" w:sz="0" w:space="0" w:color="auto"/>
          </w:divBdr>
        </w:div>
        <w:div w:id="807361844">
          <w:marLeft w:val="0"/>
          <w:marRight w:val="0"/>
          <w:marTop w:val="0"/>
          <w:marBottom w:val="0"/>
          <w:divBdr>
            <w:top w:val="none" w:sz="0" w:space="0" w:color="auto"/>
            <w:left w:val="none" w:sz="0" w:space="0" w:color="auto"/>
            <w:bottom w:val="none" w:sz="0" w:space="0" w:color="auto"/>
            <w:right w:val="none" w:sz="0" w:space="0" w:color="auto"/>
          </w:divBdr>
        </w:div>
        <w:div w:id="1038702340">
          <w:marLeft w:val="0"/>
          <w:marRight w:val="0"/>
          <w:marTop w:val="0"/>
          <w:marBottom w:val="0"/>
          <w:divBdr>
            <w:top w:val="none" w:sz="0" w:space="0" w:color="auto"/>
            <w:left w:val="none" w:sz="0" w:space="0" w:color="auto"/>
            <w:bottom w:val="none" w:sz="0" w:space="0" w:color="auto"/>
            <w:right w:val="none" w:sz="0" w:space="0" w:color="auto"/>
          </w:divBdr>
        </w:div>
        <w:div w:id="1758332172">
          <w:marLeft w:val="0"/>
          <w:marRight w:val="0"/>
          <w:marTop w:val="0"/>
          <w:marBottom w:val="0"/>
          <w:divBdr>
            <w:top w:val="none" w:sz="0" w:space="0" w:color="auto"/>
            <w:left w:val="none" w:sz="0" w:space="0" w:color="auto"/>
            <w:bottom w:val="none" w:sz="0" w:space="0" w:color="auto"/>
            <w:right w:val="none" w:sz="0" w:space="0" w:color="auto"/>
          </w:divBdr>
        </w:div>
        <w:div w:id="910703032">
          <w:marLeft w:val="0"/>
          <w:marRight w:val="0"/>
          <w:marTop w:val="0"/>
          <w:marBottom w:val="0"/>
          <w:divBdr>
            <w:top w:val="none" w:sz="0" w:space="0" w:color="auto"/>
            <w:left w:val="none" w:sz="0" w:space="0" w:color="auto"/>
            <w:bottom w:val="none" w:sz="0" w:space="0" w:color="auto"/>
            <w:right w:val="none" w:sz="0" w:space="0" w:color="auto"/>
          </w:divBdr>
        </w:div>
        <w:div w:id="1789621926">
          <w:marLeft w:val="0"/>
          <w:marRight w:val="0"/>
          <w:marTop w:val="0"/>
          <w:marBottom w:val="0"/>
          <w:divBdr>
            <w:top w:val="none" w:sz="0" w:space="0" w:color="auto"/>
            <w:left w:val="none" w:sz="0" w:space="0" w:color="auto"/>
            <w:bottom w:val="none" w:sz="0" w:space="0" w:color="auto"/>
            <w:right w:val="none" w:sz="0" w:space="0" w:color="auto"/>
          </w:divBdr>
        </w:div>
        <w:div w:id="1770193382">
          <w:marLeft w:val="0"/>
          <w:marRight w:val="0"/>
          <w:marTop w:val="0"/>
          <w:marBottom w:val="0"/>
          <w:divBdr>
            <w:top w:val="none" w:sz="0" w:space="0" w:color="auto"/>
            <w:left w:val="none" w:sz="0" w:space="0" w:color="auto"/>
            <w:bottom w:val="none" w:sz="0" w:space="0" w:color="auto"/>
            <w:right w:val="none" w:sz="0" w:space="0" w:color="auto"/>
          </w:divBdr>
        </w:div>
        <w:div w:id="1434746420">
          <w:marLeft w:val="0"/>
          <w:marRight w:val="0"/>
          <w:marTop w:val="0"/>
          <w:marBottom w:val="0"/>
          <w:divBdr>
            <w:top w:val="none" w:sz="0" w:space="0" w:color="auto"/>
            <w:left w:val="none" w:sz="0" w:space="0" w:color="auto"/>
            <w:bottom w:val="none" w:sz="0" w:space="0" w:color="auto"/>
            <w:right w:val="none" w:sz="0" w:space="0" w:color="auto"/>
          </w:divBdr>
        </w:div>
        <w:div w:id="1086073439">
          <w:marLeft w:val="0"/>
          <w:marRight w:val="0"/>
          <w:marTop w:val="0"/>
          <w:marBottom w:val="0"/>
          <w:divBdr>
            <w:top w:val="none" w:sz="0" w:space="0" w:color="auto"/>
            <w:left w:val="none" w:sz="0" w:space="0" w:color="auto"/>
            <w:bottom w:val="none" w:sz="0" w:space="0" w:color="auto"/>
            <w:right w:val="none" w:sz="0" w:space="0" w:color="auto"/>
          </w:divBdr>
        </w:div>
        <w:div w:id="148522215">
          <w:marLeft w:val="0"/>
          <w:marRight w:val="0"/>
          <w:marTop w:val="0"/>
          <w:marBottom w:val="0"/>
          <w:divBdr>
            <w:top w:val="none" w:sz="0" w:space="0" w:color="auto"/>
            <w:left w:val="none" w:sz="0" w:space="0" w:color="auto"/>
            <w:bottom w:val="none" w:sz="0" w:space="0" w:color="auto"/>
            <w:right w:val="none" w:sz="0" w:space="0" w:color="auto"/>
          </w:divBdr>
        </w:div>
        <w:div w:id="19548741">
          <w:marLeft w:val="0"/>
          <w:marRight w:val="0"/>
          <w:marTop w:val="0"/>
          <w:marBottom w:val="0"/>
          <w:divBdr>
            <w:top w:val="none" w:sz="0" w:space="0" w:color="auto"/>
            <w:left w:val="none" w:sz="0" w:space="0" w:color="auto"/>
            <w:bottom w:val="none" w:sz="0" w:space="0" w:color="auto"/>
            <w:right w:val="none" w:sz="0" w:space="0" w:color="auto"/>
          </w:divBdr>
        </w:div>
        <w:div w:id="1268928935">
          <w:marLeft w:val="0"/>
          <w:marRight w:val="0"/>
          <w:marTop w:val="0"/>
          <w:marBottom w:val="0"/>
          <w:divBdr>
            <w:top w:val="none" w:sz="0" w:space="0" w:color="auto"/>
            <w:left w:val="none" w:sz="0" w:space="0" w:color="auto"/>
            <w:bottom w:val="none" w:sz="0" w:space="0" w:color="auto"/>
            <w:right w:val="none" w:sz="0" w:space="0" w:color="auto"/>
          </w:divBdr>
        </w:div>
        <w:div w:id="215513105">
          <w:marLeft w:val="0"/>
          <w:marRight w:val="0"/>
          <w:marTop w:val="0"/>
          <w:marBottom w:val="0"/>
          <w:divBdr>
            <w:top w:val="none" w:sz="0" w:space="0" w:color="auto"/>
            <w:left w:val="none" w:sz="0" w:space="0" w:color="auto"/>
            <w:bottom w:val="none" w:sz="0" w:space="0" w:color="auto"/>
            <w:right w:val="none" w:sz="0" w:space="0" w:color="auto"/>
          </w:divBdr>
        </w:div>
        <w:div w:id="1244990632">
          <w:marLeft w:val="0"/>
          <w:marRight w:val="0"/>
          <w:marTop w:val="0"/>
          <w:marBottom w:val="0"/>
          <w:divBdr>
            <w:top w:val="none" w:sz="0" w:space="0" w:color="auto"/>
            <w:left w:val="none" w:sz="0" w:space="0" w:color="auto"/>
            <w:bottom w:val="none" w:sz="0" w:space="0" w:color="auto"/>
            <w:right w:val="none" w:sz="0" w:space="0" w:color="auto"/>
          </w:divBdr>
        </w:div>
        <w:div w:id="589120613">
          <w:marLeft w:val="0"/>
          <w:marRight w:val="0"/>
          <w:marTop w:val="0"/>
          <w:marBottom w:val="0"/>
          <w:divBdr>
            <w:top w:val="none" w:sz="0" w:space="0" w:color="auto"/>
            <w:left w:val="none" w:sz="0" w:space="0" w:color="auto"/>
            <w:bottom w:val="none" w:sz="0" w:space="0" w:color="auto"/>
            <w:right w:val="none" w:sz="0" w:space="0" w:color="auto"/>
          </w:divBdr>
        </w:div>
        <w:div w:id="1987738332">
          <w:marLeft w:val="0"/>
          <w:marRight w:val="0"/>
          <w:marTop w:val="0"/>
          <w:marBottom w:val="0"/>
          <w:divBdr>
            <w:top w:val="none" w:sz="0" w:space="0" w:color="auto"/>
            <w:left w:val="none" w:sz="0" w:space="0" w:color="auto"/>
            <w:bottom w:val="none" w:sz="0" w:space="0" w:color="auto"/>
            <w:right w:val="none" w:sz="0" w:space="0" w:color="auto"/>
          </w:divBdr>
        </w:div>
        <w:div w:id="2012565903">
          <w:marLeft w:val="0"/>
          <w:marRight w:val="0"/>
          <w:marTop w:val="0"/>
          <w:marBottom w:val="0"/>
          <w:divBdr>
            <w:top w:val="none" w:sz="0" w:space="0" w:color="auto"/>
            <w:left w:val="none" w:sz="0" w:space="0" w:color="auto"/>
            <w:bottom w:val="none" w:sz="0" w:space="0" w:color="auto"/>
            <w:right w:val="none" w:sz="0" w:space="0" w:color="auto"/>
          </w:divBdr>
        </w:div>
        <w:div w:id="2104446128">
          <w:marLeft w:val="0"/>
          <w:marRight w:val="0"/>
          <w:marTop w:val="0"/>
          <w:marBottom w:val="0"/>
          <w:divBdr>
            <w:top w:val="none" w:sz="0" w:space="0" w:color="auto"/>
            <w:left w:val="none" w:sz="0" w:space="0" w:color="auto"/>
            <w:bottom w:val="none" w:sz="0" w:space="0" w:color="auto"/>
            <w:right w:val="none" w:sz="0" w:space="0" w:color="auto"/>
          </w:divBdr>
        </w:div>
        <w:div w:id="591595396">
          <w:marLeft w:val="0"/>
          <w:marRight w:val="0"/>
          <w:marTop w:val="0"/>
          <w:marBottom w:val="0"/>
          <w:divBdr>
            <w:top w:val="none" w:sz="0" w:space="0" w:color="auto"/>
            <w:left w:val="none" w:sz="0" w:space="0" w:color="auto"/>
            <w:bottom w:val="none" w:sz="0" w:space="0" w:color="auto"/>
            <w:right w:val="none" w:sz="0" w:space="0" w:color="auto"/>
          </w:divBdr>
        </w:div>
        <w:div w:id="1263343183">
          <w:marLeft w:val="0"/>
          <w:marRight w:val="0"/>
          <w:marTop w:val="0"/>
          <w:marBottom w:val="0"/>
          <w:divBdr>
            <w:top w:val="none" w:sz="0" w:space="0" w:color="auto"/>
            <w:left w:val="none" w:sz="0" w:space="0" w:color="auto"/>
            <w:bottom w:val="none" w:sz="0" w:space="0" w:color="auto"/>
            <w:right w:val="none" w:sz="0" w:space="0" w:color="auto"/>
          </w:divBdr>
        </w:div>
        <w:div w:id="1451970423">
          <w:marLeft w:val="0"/>
          <w:marRight w:val="0"/>
          <w:marTop w:val="0"/>
          <w:marBottom w:val="0"/>
          <w:divBdr>
            <w:top w:val="none" w:sz="0" w:space="0" w:color="auto"/>
            <w:left w:val="none" w:sz="0" w:space="0" w:color="auto"/>
            <w:bottom w:val="none" w:sz="0" w:space="0" w:color="auto"/>
            <w:right w:val="none" w:sz="0" w:space="0" w:color="auto"/>
          </w:divBdr>
        </w:div>
        <w:div w:id="549878640">
          <w:marLeft w:val="0"/>
          <w:marRight w:val="0"/>
          <w:marTop w:val="0"/>
          <w:marBottom w:val="0"/>
          <w:divBdr>
            <w:top w:val="none" w:sz="0" w:space="0" w:color="auto"/>
            <w:left w:val="none" w:sz="0" w:space="0" w:color="auto"/>
            <w:bottom w:val="none" w:sz="0" w:space="0" w:color="auto"/>
            <w:right w:val="none" w:sz="0" w:space="0" w:color="auto"/>
          </w:divBdr>
        </w:div>
        <w:div w:id="656347891">
          <w:marLeft w:val="0"/>
          <w:marRight w:val="0"/>
          <w:marTop w:val="0"/>
          <w:marBottom w:val="0"/>
          <w:divBdr>
            <w:top w:val="none" w:sz="0" w:space="0" w:color="auto"/>
            <w:left w:val="none" w:sz="0" w:space="0" w:color="auto"/>
            <w:bottom w:val="none" w:sz="0" w:space="0" w:color="auto"/>
            <w:right w:val="none" w:sz="0" w:space="0" w:color="auto"/>
          </w:divBdr>
        </w:div>
        <w:div w:id="312684685">
          <w:marLeft w:val="0"/>
          <w:marRight w:val="0"/>
          <w:marTop w:val="0"/>
          <w:marBottom w:val="0"/>
          <w:divBdr>
            <w:top w:val="none" w:sz="0" w:space="0" w:color="auto"/>
            <w:left w:val="none" w:sz="0" w:space="0" w:color="auto"/>
            <w:bottom w:val="none" w:sz="0" w:space="0" w:color="auto"/>
            <w:right w:val="none" w:sz="0" w:space="0" w:color="auto"/>
          </w:divBdr>
        </w:div>
        <w:div w:id="715276902">
          <w:marLeft w:val="0"/>
          <w:marRight w:val="0"/>
          <w:marTop w:val="0"/>
          <w:marBottom w:val="0"/>
          <w:divBdr>
            <w:top w:val="none" w:sz="0" w:space="0" w:color="auto"/>
            <w:left w:val="none" w:sz="0" w:space="0" w:color="auto"/>
            <w:bottom w:val="none" w:sz="0" w:space="0" w:color="auto"/>
            <w:right w:val="none" w:sz="0" w:space="0" w:color="auto"/>
          </w:divBdr>
        </w:div>
        <w:div w:id="1278831328">
          <w:marLeft w:val="0"/>
          <w:marRight w:val="0"/>
          <w:marTop w:val="0"/>
          <w:marBottom w:val="0"/>
          <w:divBdr>
            <w:top w:val="none" w:sz="0" w:space="0" w:color="auto"/>
            <w:left w:val="none" w:sz="0" w:space="0" w:color="auto"/>
            <w:bottom w:val="none" w:sz="0" w:space="0" w:color="auto"/>
            <w:right w:val="none" w:sz="0" w:space="0" w:color="auto"/>
          </w:divBdr>
        </w:div>
        <w:div w:id="1097097664">
          <w:marLeft w:val="0"/>
          <w:marRight w:val="0"/>
          <w:marTop w:val="0"/>
          <w:marBottom w:val="0"/>
          <w:divBdr>
            <w:top w:val="none" w:sz="0" w:space="0" w:color="auto"/>
            <w:left w:val="none" w:sz="0" w:space="0" w:color="auto"/>
            <w:bottom w:val="none" w:sz="0" w:space="0" w:color="auto"/>
            <w:right w:val="none" w:sz="0" w:space="0" w:color="auto"/>
          </w:divBdr>
        </w:div>
        <w:div w:id="975719978">
          <w:marLeft w:val="0"/>
          <w:marRight w:val="0"/>
          <w:marTop w:val="0"/>
          <w:marBottom w:val="0"/>
          <w:divBdr>
            <w:top w:val="none" w:sz="0" w:space="0" w:color="auto"/>
            <w:left w:val="none" w:sz="0" w:space="0" w:color="auto"/>
            <w:bottom w:val="none" w:sz="0" w:space="0" w:color="auto"/>
            <w:right w:val="none" w:sz="0" w:space="0" w:color="auto"/>
          </w:divBdr>
        </w:div>
        <w:div w:id="807163679">
          <w:marLeft w:val="0"/>
          <w:marRight w:val="0"/>
          <w:marTop w:val="0"/>
          <w:marBottom w:val="0"/>
          <w:divBdr>
            <w:top w:val="none" w:sz="0" w:space="0" w:color="auto"/>
            <w:left w:val="none" w:sz="0" w:space="0" w:color="auto"/>
            <w:bottom w:val="none" w:sz="0" w:space="0" w:color="auto"/>
            <w:right w:val="none" w:sz="0" w:space="0" w:color="auto"/>
          </w:divBdr>
        </w:div>
        <w:div w:id="1600142739">
          <w:marLeft w:val="0"/>
          <w:marRight w:val="0"/>
          <w:marTop w:val="0"/>
          <w:marBottom w:val="0"/>
          <w:divBdr>
            <w:top w:val="none" w:sz="0" w:space="0" w:color="auto"/>
            <w:left w:val="none" w:sz="0" w:space="0" w:color="auto"/>
            <w:bottom w:val="none" w:sz="0" w:space="0" w:color="auto"/>
            <w:right w:val="none" w:sz="0" w:space="0" w:color="auto"/>
          </w:divBdr>
        </w:div>
        <w:div w:id="1249193963">
          <w:marLeft w:val="0"/>
          <w:marRight w:val="0"/>
          <w:marTop w:val="0"/>
          <w:marBottom w:val="0"/>
          <w:divBdr>
            <w:top w:val="none" w:sz="0" w:space="0" w:color="auto"/>
            <w:left w:val="none" w:sz="0" w:space="0" w:color="auto"/>
            <w:bottom w:val="none" w:sz="0" w:space="0" w:color="auto"/>
            <w:right w:val="none" w:sz="0" w:space="0" w:color="auto"/>
          </w:divBdr>
        </w:div>
        <w:div w:id="1515345864">
          <w:marLeft w:val="0"/>
          <w:marRight w:val="0"/>
          <w:marTop w:val="0"/>
          <w:marBottom w:val="0"/>
          <w:divBdr>
            <w:top w:val="none" w:sz="0" w:space="0" w:color="auto"/>
            <w:left w:val="none" w:sz="0" w:space="0" w:color="auto"/>
            <w:bottom w:val="none" w:sz="0" w:space="0" w:color="auto"/>
            <w:right w:val="none" w:sz="0" w:space="0" w:color="auto"/>
          </w:divBdr>
        </w:div>
        <w:div w:id="1166357466">
          <w:marLeft w:val="0"/>
          <w:marRight w:val="0"/>
          <w:marTop w:val="0"/>
          <w:marBottom w:val="0"/>
          <w:divBdr>
            <w:top w:val="none" w:sz="0" w:space="0" w:color="auto"/>
            <w:left w:val="none" w:sz="0" w:space="0" w:color="auto"/>
            <w:bottom w:val="none" w:sz="0" w:space="0" w:color="auto"/>
            <w:right w:val="none" w:sz="0" w:space="0" w:color="auto"/>
          </w:divBdr>
        </w:div>
      </w:divsChild>
    </w:div>
    <w:div w:id="1409383097">
      <w:bodyDiv w:val="1"/>
      <w:marLeft w:val="0"/>
      <w:marRight w:val="0"/>
      <w:marTop w:val="0"/>
      <w:marBottom w:val="0"/>
      <w:divBdr>
        <w:top w:val="none" w:sz="0" w:space="0" w:color="auto"/>
        <w:left w:val="none" w:sz="0" w:space="0" w:color="auto"/>
        <w:bottom w:val="none" w:sz="0" w:space="0" w:color="auto"/>
        <w:right w:val="none" w:sz="0" w:space="0" w:color="auto"/>
      </w:divBdr>
    </w:div>
    <w:div w:id="1417089711">
      <w:bodyDiv w:val="1"/>
      <w:marLeft w:val="0"/>
      <w:marRight w:val="0"/>
      <w:marTop w:val="0"/>
      <w:marBottom w:val="0"/>
      <w:divBdr>
        <w:top w:val="none" w:sz="0" w:space="0" w:color="auto"/>
        <w:left w:val="none" w:sz="0" w:space="0" w:color="auto"/>
        <w:bottom w:val="none" w:sz="0" w:space="0" w:color="auto"/>
        <w:right w:val="none" w:sz="0" w:space="0" w:color="auto"/>
      </w:divBdr>
    </w:div>
    <w:div w:id="1609311026">
      <w:bodyDiv w:val="1"/>
      <w:marLeft w:val="0"/>
      <w:marRight w:val="0"/>
      <w:marTop w:val="0"/>
      <w:marBottom w:val="0"/>
      <w:divBdr>
        <w:top w:val="none" w:sz="0" w:space="0" w:color="auto"/>
        <w:left w:val="none" w:sz="0" w:space="0" w:color="auto"/>
        <w:bottom w:val="none" w:sz="0" w:space="0" w:color="auto"/>
        <w:right w:val="none" w:sz="0" w:space="0" w:color="auto"/>
      </w:divBdr>
    </w:div>
    <w:div w:id="1665813377">
      <w:bodyDiv w:val="1"/>
      <w:marLeft w:val="0"/>
      <w:marRight w:val="0"/>
      <w:marTop w:val="0"/>
      <w:marBottom w:val="0"/>
      <w:divBdr>
        <w:top w:val="none" w:sz="0" w:space="0" w:color="auto"/>
        <w:left w:val="none" w:sz="0" w:space="0" w:color="auto"/>
        <w:bottom w:val="none" w:sz="0" w:space="0" w:color="auto"/>
        <w:right w:val="none" w:sz="0" w:space="0" w:color="auto"/>
      </w:divBdr>
    </w:div>
    <w:div w:id="192383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rian.Lilly@thomashealth.org" TargetMode="External"/><Relationship Id="rId18" Type="http://schemas.openxmlformats.org/officeDocument/2006/relationships/hyperlink" Target="mailto:Imatshelp@cdc.gov" TargetMode="External"/><Relationship Id="rId26" Type="http://schemas.openxmlformats.org/officeDocument/2006/relationships/image" Target="media/image5.png"/><Relationship Id="rId39" Type="http://schemas.openxmlformats.org/officeDocument/2006/relationships/theme" Target="theme/theme1.xml"/><Relationship Id="rId21" Type="http://schemas.openxmlformats.org/officeDocument/2006/relationships/hyperlink" Target="mailto:imatshelp@cdc.gov" TargetMode="External"/><Relationship Id="rId34" Type="http://schemas.openxmlformats.org/officeDocument/2006/relationships/footer" Target="footer1.xml"/><Relationship Id="rId7" Type="http://schemas.openxmlformats.org/officeDocument/2006/relationships/hyperlink" Target="mailto:sstamper@hefwv.org" TargetMode="External"/><Relationship Id="rId2" Type="http://schemas.openxmlformats.org/officeDocument/2006/relationships/styles" Target="styles.xml"/><Relationship Id="rId16" Type="http://schemas.openxmlformats.org/officeDocument/2006/relationships/hyperlink" Target="mailto:dreel@grantmemorial.com" TargetMode="External"/><Relationship Id="rId20" Type="http://schemas.openxmlformats.org/officeDocument/2006/relationships/hyperlink" Target="mailto:imatshelp@cdc.gov" TargetMode="External"/><Relationship Id="rId29" Type="http://schemas.openxmlformats.org/officeDocument/2006/relationships/image" Target="media/image8.png"/><Relationship Id="rId4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mustard@pchonline.org" TargetMode="External"/><Relationship Id="rId24" Type="http://schemas.openxmlformats.org/officeDocument/2006/relationships/image" Target="media/image3.png"/><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mailto:lipscombh@davishealthsystem.org" TargetMode="Externa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header" Target="header3.xml"/><Relationship Id="rId10" Type="http://schemas.openxmlformats.org/officeDocument/2006/relationships/hyperlink" Target="mailto:mustardmark@gmail.com" TargetMode="External"/><Relationship Id="rId19" Type="http://schemas.openxmlformats.org/officeDocument/2006/relationships/hyperlink" Target="https://www.cdc.gov/phin/tools/phinms/index.html" TargetMode="External"/><Relationship Id="rId31"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s://nam04.safelinks.protection.outlook.com/?url=https%3A%2F%2Fportal.wvha.org%2F&amp;data=02%7C01%7Callen.cutlip%40wvumedicine.org%7Caf26dc61d9a945080e5108d8559f0728%7Ca2d1f95f851044248ae15c596bdbd578%7C0%7C0%7C637353488793295004&amp;sdata=ffY0CpYJRN%2FiNaeOBDgvU7pJf4ijE3vqOugX73mQerE%3D&amp;reserved=0" TargetMode="External"/><Relationship Id="rId14" Type="http://schemas.openxmlformats.org/officeDocument/2006/relationships/hyperlink" Target="mailto:Christopher.miller2@wvumedicine.org" TargetMode="External"/><Relationship Id="rId22" Type="http://schemas.openxmlformats.org/officeDocument/2006/relationships/image" Target="media/image1.png"/><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footer" Target="footer2.xml"/><Relationship Id="rId8" Type="http://schemas.openxmlformats.org/officeDocument/2006/relationships/hyperlink" Target="https://nam04.safelinks.protection.outlook.com/?url=http%3A%2F%2Fwww.wvha.org%2F&amp;data=02%7C01%7Callen.cutlip%40wvumedicine.org%7Caf26dc61d9a945080e5108d8559f0728%7Ca2d1f95f851044248ae15c596bdbd578%7C0%7C0%7C637353488793285010&amp;sdata=3nnL8xgRGsmpElXFObvZ9K7mPBdq6xCYtd1DtGj2TKY%3D&amp;reserved=0" TargetMode="External"/><Relationship Id="rId3" Type="http://schemas.openxmlformats.org/officeDocument/2006/relationships/settings" Target="settings.xml"/><Relationship Id="rId12" Type="http://schemas.openxmlformats.org/officeDocument/2006/relationships/hyperlink" Target="mailto:Rex.g.troy@wv.gov" TargetMode="External"/><Relationship Id="rId17" Type="http://schemas.openxmlformats.org/officeDocument/2006/relationships/hyperlink" Target="mailto:dbowers@acuityhealthcare.net" TargetMode="External"/><Relationship Id="rId25" Type="http://schemas.openxmlformats.org/officeDocument/2006/relationships/image" Target="media/image4.png"/><Relationship Id="rId33" Type="http://schemas.openxmlformats.org/officeDocument/2006/relationships/header" Target="header2.xml"/><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84FAE5FC4C3A49B918943099FF2D37" ma:contentTypeVersion="18" ma:contentTypeDescription="Create a new document." ma:contentTypeScope="" ma:versionID="2ca73fc241d5211209e59ce41ef05215">
  <xsd:schema xmlns:xsd="http://www.w3.org/2001/XMLSchema" xmlns:xs="http://www.w3.org/2001/XMLSchema" xmlns:p="http://schemas.microsoft.com/office/2006/metadata/properties" xmlns:ns2="55ca0338-3464-458c-8d8c-befa0d25d337" xmlns:ns3="16c272d2-2932-4024-9014-5baf0e569aad" targetNamespace="http://schemas.microsoft.com/office/2006/metadata/properties" ma:root="true" ma:fieldsID="c05c722d8272b636273a9bdf3d61c05a" ns2:_="" ns3:_="">
    <xsd:import namespace="55ca0338-3464-458c-8d8c-befa0d25d337"/>
    <xsd:import namespace="16c272d2-2932-4024-9014-5baf0e569a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a0338-3464-458c-8d8c-befa0d25d3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d773ad-95d2-4bdd-8790-289d27a7ac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272d2-2932-4024-9014-5baf0e569a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44ee96-c1c0-41e0-bacd-fbbfd7a7b2b1}" ma:internalName="TaxCatchAll" ma:showField="CatchAllData" ma:web="16c272d2-2932-4024-9014-5baf0e569a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105E8F-B4FC-425C-B714-1A53A9C5AAB0}"/>
</file>

<file path=customXml/itemProps2.xml><?xml version="1.0" encoding="utf-8"?>
<ds:datastoreItem xmlns:ds="http://schemas.openxmlformats.org/officeDocument/2006/customXml" ds:itemID="{D27268AC-BF65-441F-B0F5-0CB65E2DAF2A}"/>
</file>

<file path=docProps/app.xml><?xml version="1.0" encoding="utf-8"?>
<Properties xmlns="http://schemas.openxmlformats.org/officeDocument/2006/extended-properties" xmlns:vt="http://schemas.openxmlformats.org/officeDocument/2006/docPropsVTypes">
  <Template>Normal.dotm</Template>
  <TotalTime>1</TotalTime>
  <Pages>16</Pages>
  <Words>4449</Words>
  <Characters>25363</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Priddy, Timothy J</dc:creator>
  <cp:lastModifiedBy>Lisa Green</cp:lastModifiedBy>
  <cp:revision>2</cp:revision>
  <dcterms:created xsi:type="dcterms:W3CDTF">2021-08-10T19:03:00Z</dcterms:created>
  <dcterms:modified xsi:type="dcterms:W3CDTF">2021-08-10T19:03:00Z</dcterms:modified>
</cp:coreProperties>
</file>