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51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197"/>
        <w:gridCol w:w="4320"/>
      </w:tblGrid>
      <w:tr w:rsidR="004A73F1" w14:paraId="59DED5F4" w14:textId="77777777" w:rsidTr="00035CC8">
        <w:trPr>
          <w:trHeight w:val="675"/>
        </w:trPr>
        <w:tc>
          <w:tcPr>
            <w:tcW w:w="5197" w:type="dxa"/>
          </w:tcPr>
          <w:p w14:paraId="37D45FC8" w14:textId="77777777" w:rsidR="004A73F1" w:rsidRDefault="004A73F1" w:rsidP="00035CC8">
            <w:pPr>
              <w:pStyle w:val="TableText"/>
            </w:pPr>
          </w:p>
          <w:p w14:paraId="696B56CE" w14:textId="080080FE" w:rsidR="004A73F1" w:rsidRPr="00591F59" w:rsidRDefault="004A73F1" w:rsidP="00035CC8">
            <w:pPr>
              <w:pStyle w:val="TableText"/>
            </w:pPr>
            <w:r w:rsidRPr="00591F59">
              <w:t>Subject:</w:t>
            </w:r>
            <w:r w:rsidRPr="00591F59">
              <w:tab/>
            </w:r>
            <w:r w:rsidR="00645069">
              <w:t>Clinical Record Review Right</w:t>
            </w:r>
          </w:p>
        </w:tc>
        <w:tc>
          <w:tcPr>
            <w:tcW w:w="4320" w:type="dxa"/>
          </w:tcPr>
          <w:p w14:paraId="55EE0895" w14:textId="77777777" w:rsidR="004A73F1" w:rsidRDefault="004A73F1" w:rsidP="00035CC8">
            <w:pPr>
              <w:pStyle w:val="TableText"/>
            </w:pPr>
          </w:p>
          <w:p w14:paraId="27CC1D9D" w14:textId="46940DF7" w:rsidR="004A73F1" w:rsidRPr="00591F59" w:rsidRDefault="004A73F1" w:rsidP="00645069">
            <w:pPr>
              <w:pStyle w:val="TableText"/>
              <w:tabs>
                <w:tab w:val="clear" w:pos="1080"/>
                <w:tab w:val="left" w:pos="1696"/>
                <w:tab w:val="left" w:pos="3496"/>
              </w:tabs>
            </w:pPr>
            <w:r w:rsidRPr="00591F59">
              <w:t>Effective Date:</w:t>
            </w:r>
            <w:r w:rsidR="00645069">
              <w:tab/>
            </w:r>
            <w:r>
              <w:rPr>
                <w:u w:val="single"/>
              </w:rPr>
              <w:tab/>
            </w:r>
          </w:p>
          <w:p w14:paraId="5C98CF93" w14:textId="77777777" w:rsidR="004A73F1" w:rsidRPr="00591F59" w:rsidRDefault="004A73F1" w:rsidP="00645069">
            <w:pPr>
              <w:pStyle w:val="TableText"/>
              <w:tabs>
                <w:tab w:val="clear" w:pos="1080"/>
                <w:tab w:val="left" w:pos="1696"/>
                <w:tab w:val="left" w:pos="3496"/>
              </w:tabs>
              <w:rPr>
                <w:u w:val="single"/>
              </w:rPr>
            </w:pPr>
            <w:r w:rsidRPr="00591F59">
              <w:t>Revised Date:</w:t>
            </w:r>
            <w:r>
              <w:tab/>
            </w:r>
            <w:r>
              <w:rPr>
                <w:u w:val="single"/>
              </w:rPr>
              <w:tab/>
            </w:r>
          </w:p>
          <w:p w14:paraId="6D601570" w14:textId="77777777" w:rsidR="004A73F1" w:rsidRPr="00591F59" w:rsidRDefault="004A73F1" w:rsidP="00645069">
            <w:pPr>
              <w:pStyle w:val="TableText"/>
              <w:tabs>
                <w:tab w:val="clear" w:pos="1080"/>
                <w:tab w:val="left" w:pos="1696"/>
                <w:tab w:val="left" w:pos="3496"/>
              </w:tabs>
              <w:rPr>
                <w:u w:val="single"/>
              </w:rPr>
            </w:pPr>
            <w:r w:rsidRPr="00591F59">
              <w:t>Revised Date:</w:t>
            </w:r>
            <w:r>
              <w:tab/>
            </w:r>
            <w:r>
              <w:rPr>
                <w:u w:val="single"/>
              </w:rPr>
              <w:tab/>
            </w:r>
          </w:p>
          <w:p w14:paraId="1A235E21" w14:textId="77777777" w:rsidR="004A73F1" w:rsidRPr="00591F59" w:rsidRDefault="004A73F1" w:rsidP="00645069">
            <w:pPr>
              <w:pStyle w:val="TableText"/>
              <w:tabs>
                <w:tab w:val="clear" w:pos="1080"/>
                <w:tab w:val="left" w:pos="1696"/>
                <w:tab w:val="left" w:pos="3496"/>
              </w:tabs>
              <w:rPr>
                <w:u w:val="single"/>
              </w:rPr>
            </w:pPr>
            <w:r w:rsidRPr="00591F59">
              <w:t>Revised Date:</w:t>
            </w:r>
            <w:r>
              <w:tab/>
            </w:r>
            <w:r>
              <w:rPr>
                <w:u w:val="single"/>
              </w:rPr>
              <w:tab/>
            </w:r>
          </w:p>
        </w:tc>
      </w:tr>
      <w:tr w:rsidR="004A73F1" w14:paraId="3B4D0950" w14:textId="77777777" w:rsidTr="00035CC8">
        <w:tc>
          <w:tcPr>
            <w:tcW w:w="5197" w:type="dxa"/>
          </w:tcPr>
          <w:p w14:paraId="54C2D3CC" w14:textId="77777777" w:rsidR="004A73F1" w:rsidRPr="00591F59" w:rsidRDefault="004A73F1" w:rsidP="00035CC8">
            <w:pPr>
              <w:pStyle w:val="TableText"/>
            </w:pPr>
          </w:p>
        </w:tc>
        <w:tc>
          <w:tcPr>
            <w:tcW w:w="4320" w:type="dxa"/>
          </w:tcPr>
          <w:p w14:paraId="51441100" w14:textId="77777777" w:rsidR="004A73F1" w:rsidRPr="00591F59" w:rsidRDefault="004A73F1" w:rsidP="00035CC8">
            <w:pPr>
              <w:pStyle w:val="TableText"/>
            </w:pPr>
          </w:p>
        </w:tc>
      </w:tr>
    </w:tbl>
    <w:p w14:paraId="6E1C6C97" w14:textId="77777777" w:rsidR="004A73F1" w:rsidRDefault="004A73F1" w:rsidP="004A73F1">
      <w:pPr>
        <w:pStyle w:val="Title"/>
      </w:pPr>
    </w:p>
    <w:p w14:paraId="64754DFA" w14:textId="5CE8BBE2" w:rsidR="004A73F1" w:rsidRDefault="004A73F1" w:rsidP="004A73F1">
      <w:pPr>
        <w:pStyle w:val="Title"/>
      </w:pPr>
      <w:r>
        <w:t>POLICY:</w:t>
      </w:r>
    </w:p>
    <w:p w14:paraId="20E21297" w14:textId="77777777" w:rsidR="00970E0F" w:rsidRDefault="00970E0F" w:rsidP="00970E0F">
      <w:pPr>
        <w:pStyle w:val="BodyText"/>
      </w:pPr>
      <w:r>
        <w:t>The patient or his/her legal representative has the right:</w:t>
      </w:r>
    </w:p>
    <w:p w14:paraId="606FC3AA" w14:textId="46F75798" w:rsidR="00970E0F" w:rsidRDefault="00970E0F" w:rsidP="00970E0F">
      <w:pPr>
        <w:pStyle w:val="ListParagraph"/>
        <w:numPr>
          <w:ilvl w:val="0"/>
          <w:numId w:val="21"/>
        </w:numPr>
      </w:pPr>
      <w:r>
        <w:t>Upon an oral or written request, to access all records pertaining to himself or herself including current clinical records within 24 hours (excluding weekends and holidays); and</w:t>
      </w:r>
    </w:p>
    <w:p w14:paraId="3AB23949" w14:textId="4F3B21A0" w:rsidR="00970E0F" w:rsidRDefault="00970E0F" w:rsidP="00970E0F">
      <w:pPr>
        <w:pStyle w:val="ListParagraph"/>
        <w:numPr>
          <w:ilvl w:val="0"/>
          <w:numId w:val="21"/>
        </w:numPr>
      </w:pPr>
      <w:r>
        <w:t xml:space="preserve">After receipt of his or her records for inspection, to purchase at a cost not to exceed the community standard photocopies of the records or any portions of them upon request within 2 working days advance notice to the facility. </w:t>
      </w:r>
    </w:p>
    <w:p w14:paraId="283B0693" w14:textId="77777777" w:rsidR="00970E0F" w:rsidRDefault="00970E0F" w:rsidP="00970E0F">
      <w:pPr>
        <w:pStyle w:val="Title"/>
      </w:pPr>
      <w:r>
        <w:t>PROCEDURE:</w:t>
      </w:r>
    </w:p>
    <w:p w14:paraId="45B188EE" w14:textId="3E23EE0D" w:rsidR="00970E0F" w:rsidRDefault="00970E0F" w:rsidP="00970E0F">
      <w:pPr>
        <w:pStyle w:val="Heading1"/>
      </w:pPr>
      <w:r>
        <w:t>The patient will be notified of this right by care management or designee during the patient orientation process.</w:t>
      </w:r>
    </w:p>
    <w:p w14:paraId="73387F54" w14:textId="598E3730" w:rsidR="00970E0F" w:rsidRDefault="00970E0F" w:rsidP="00970E0F">
      <w:pPr>
        <w:pStyle w:val="Heading1"/>
      </w:pPr>
      <w:r>
        <w:t>The patient or representative will be instructed to notify care management of their wish to review their medical record.</w:t>
      </w:r>
    </w:p>
    <w:p w14:paraId="2CA5E74D" w14:textId="6B003CD5" w:rsidR="00970E0F" w:rsidRDefault="00970E0F" w:rsidP="00970E0F">
      <w:pPr>
        <w:pStyle w:val="Heading1"/>
      </w:pPr>
      <w:r>
        <w:t xml:space="preserve">Care management will discuss the request with the physician and make arrangements to review the clinical records with the patient by the physician or care management or designee. </w:t>
      </w:r>
    </w:p>
    <w:p w14:paraId="71FAD097" w14:textId="00E8D0B1" w:rsidR="00970E0F" w:rsidRDefault="00970E0F" w:rsidP="00970E0F">
      <w:pPr>
        <w:pStyle w:val="Heading1"/>
      </w:pPr>
      <w:r>
        <w:t>If the patient or representative request a copy of components or all of the medical record, the care manager will contact HIM to determine cost (not to exceed community standard photocopies) and notify the patient/representative of the amount.</w:t>
      </w:r>
    </w:p>
    <w:p w14:paraId="16CC0795" w14:textId="41EB6AF6" w:rsidR="00970E0F" w:rsidRDefault="00970E0F" w:rsidP="00970E0F">
      <w:pPr>
        <w:pStyle w:val="Heading1"/>
      </w:pPr>
      <w:r>
        <w:t xml:space="preserve">If they choose to continue with the request, make arrangements with the </w:t>
      </w:r>
      <w:r w:rsidRPr="00970E0F">
        <w:rPr>
          <w:highlight w:val="yellow"/>
        </w:rPr>
        <w:t>[business office]</w:t>
      </w:r>
      <w:r>
        <w:t xml:space="preserve"> or </w:t>
      </w:r>
      <w:r w:rsidRPr="00970E0F">
        <w:rPr>
          <w:highlight w:val="yellow"/>
        </w:rPr>
        <w:t>[HIM]</w:t>
      </w:r>
      <w:r>
        <w:t xml:space="preserve"> for payment and request the copied medical records within 2 working days of the patient/representative request. </w:t>
      </w:r>
    </w:p>
    <w:p w14:paraId="677CB2A1" w14:textId="01609225" w:rsidR="00970E0F" w:rsidRDefault="00970E0F" w:rsidP="00970E0F">
      <w:pPr>
        <w:pStyle w:val="Heading1"/>
      </w:pPr>
      <w:r w:rsidRPr="00970E0F">
        <w:rPr>
          <w:highlight w:val="yellow"/>
        </w:rPr>
        <w:t>[Add here if HIM will require a written request and receipt]</w:t>
      </w:r>
      <w:r>
        <w:t>.</w:t>
      </w:r>
    </w:p>
    <w:sectPr w:rsidR="00970E0F" w:rsidSect="00B96933">
      <w:headerReference w:type="default" r:id="rId7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FAB68" w14:textId="77777777" w:rsidR="00874255" w:rsidRDefault="00874255" w:rsidP="00591F59">
      <w:pPr>
        <w:spacing w:after="0"/>
      </w:pPr>
      <w:r>
        <w:separator/>
      </w:r>
    </w:p>
  </w:endnote>
  <w:endnote w:type="continuationSeparator" w:id="0">
    <w:p w14:paraId="1C535FD8" w14:textId="77777777" w:rsidR="00874255" w:rsidRDefault="00874255" w:rsidP="00591F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50695" w14:textId="77777777" w:rsidR="00874255" w:rsidRDefault="00874255" w:rsidP="00591F59">
      <w:pPr>
        <w:spacing w:after="0"/>
      </w:pPr>
      <w:r>
        <w:separator/>
      </w:r>
    </w:p>
  </w:footnote>
  <w:footnote w:type="continuationSeparator" w:id="0">
    <w:p w14:paraId="400E565A" w14:textId="77777777" w:rsidR="00874255" w:rsidRDefault="00874255" w:rsidP="00591F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2E30" w14:textId="50368E89" w:rsidR="00591F59" w:rsidRPr="00591F59" w:rsidRDefault="00970E0F">
    <w:pPr>
      <w:pStyle w:val="Header"/>
      <w:rPr>
        <w:b/>
        <w:bCs/>
      </w:rPr>
    </w:pPr>
    <w:r>
      <w:rPr>
        <w:b/>
        <w:bCs/>
      </w:rPr>
      <w:t>Clinical Record Review Right</w:t>
    </w:r>
  </w:p>
  <w:p w14:paraId="21015C28" w14:textId="74E13087" w:rsidR="00591F59" w:rsidRPr="00591F59" w:rsidRDefault="00591F59">
    <w:pPr>
      <w:pStyle w:val="Header"/>
      <w:rPr>
        <w:b/>
        <w:bCs/>
      </w:rPr>
    </w:pPr>
    <w:r w:rsidRPr="00591F59">
      <w:rPr>
        <w:b/>
        <w:bCs/>
      </w:rPr>
      <w:t xml:space="preserve">Page </w:t>
    </w:r>
    <w:r w:rsidRPr="00591F59">
      <w:rPr>
        <w:b/>
        <w:bCs/>
      </w:rPr>
      <w:fldChar w:fldCharType="begin"/>
    </w:r>
    <w:r w:rsidRPr="00591F59">
      <w:rPr>
        <w:b/>
        <w:bCs/>
      </w:rPr>
      <w:instrText xml:space="preserve"> PAGE   \* MERGEFORMAT </w:instrText>
    </w:r>
    <w:r w:rsidRPr="00591F59">
      <w:rPr>
        <w:b/>
        <w:bCs/>
      </w:rPr>
      <w:fldChar w:fldCharType="separate"/>
    </w:r>
    <w:r w:rsidRPr="00591F59">
      <w:rPr>
        <w:b/>
        <w:bCs/>
        <w:noProof/>
      </w:rPr>
      <w:t>1</w:t>
    </w:r>
    <w:r w:rsidRPr="00591F59">
      <w:rPr>
        <w:b/>
        <w:bCs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65BF7"/>
    <w:multiLevelType w:val="hybridMultilevel"/>
    <w:tmpl w:val="3DB2388E"/>
    <w:lvl w:ilvl="0" w:tplc="1A22E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D3E8A"/>
    <w:multiLevelType w:val="multilevel"/>
    <w:tmpl w:val="B55AE7F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6259F"/>
    <w:multiLevelType w:val="multilevel"/>
    <w:tmpl w:val="B55AE7F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87EC3"/>
    <w:multiLevelType w:val="hybridMultilevel"/>
    <w:tmpl w:val="EF38E686"/>
    <w:lvl w:ilvl="0" w:tplc="CA9A1C4C">
      <w:start w:val="8"/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D7381"/>
    <w:multiLevelType w:val="multilevel"/>
    <w:tmpl w:val="D6923CF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3240" w:firstLine="27000"/>
      </w:pPr>
      <w:rPr>
        <w:rFonts w:hint="default"/>
      </w:rPr>
    </w:lvl>
  </w:abstractNum>
  <w:abstractNum w:abstractNumId="5" w15:restartNumberingAfterBreak="0">
    <w:nsid w:val="35AA66E2"/>
    <w:multiLevelType w:val="hybridMultilevel"/>
    <w:tmpl w:val="512A340A"/>
    <w:lvl w:ilvl="0" w:tplc="9E4E94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52D9F"/>
    <w:multiLevelType w:val="hybridMultilevel"/>
    <w:tmpl w:val="DF14B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B63FD"/>
    <w:multiLevelType w:val="hybridMultilevel"/>
    <w:tmpl w:val="42203ADC"/>
    <w:lvl w:ilvl="0" w:tplc="328ECE4E">
      <w:start w:val="1"/>
      <w:numFmt w:val="bullet"/>
      <w:pStyle w:val="ListParagraph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BC19C6"/>
    <w:multiLevelType w:val="hybridMultilevel"/>
    <w:tmpl w:val="631C8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66A08"/>
    <w:multiLevelType w:val="hybridMultilevel"/>
    <w:tmpl w:val="54D4DF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17DCA"/>
    <w:multiLevelType w:val="hybridMultilevel"/>
    <w:tmpl w:val="231C35EC"/>
    <w:lvl w:ilvl="0" w:tplc="9E4E94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45599"/>
    <w:multiLevelType w:val="multilevel"/>
    <w:tmpl w:val="9C3C0E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firstLine="27000"/>
      </w:pPr>
      <w:rPr>
        <w:rFonts w:hint="default"/>
      </w:rPr>
    </w:lvl>
  </w:abstractNum>
  <w:abstractNum w:abstractNumId="12" w15:restartNumberingAfterBreak="0">
    <w:nsid w:val="77FA7DF0"/>
    <w:multiLevelType w:val="hybridMultilevel"/>
    <w:tmpl w:val="A10E21A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FC565E"/>
    <w:multiLevelType w:val="hybridMultilevel"/>
    <w:tmpl w:val="433A70E2"/>
    <w:lvl w:ilvl="0" w:tplc="9E4E94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943B3"/>
    <w:multiLevelType w:val="hybridMultilevel"/>
    <w:tmpl w:val="8F4E25D2"/>
    <w:lvl w:ilvl="0" w:tplc="0409000F">
      <w:start w:val="1"/>
      <w:numFmt w:val="decimal"/>
      <w:lvlText w:val="%1."/>
      <w:lvlJc w:val="left"/>
      <w:pPr>
        <w:ind w:left="990" w:hanging="54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7F57065B"/>
    <w:multiLevelType w:val="hybridMultilevel"/>
    <w:tmpl w:val="1C400D16"/>
    <w:lvl w:ilvl="0" w:tplc="26CCB0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3"/>
  </w:num>
  <w:num w:numId="5">
    <w:abstractNumId w:val="5"/>
  </w:num>
  <w:num w:numId="6">
    <w:abstractNumId w:val="1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4"/>
  </w:num>
  <w:num w:numId="12">
    <w:abstractNumId w:val="8"/>
  </w:num>
  <w:num w:numId="13">
    <w:abstractNumId w:val="12"/>
  </w:num>
  <w:num w:numId="14">
    <w:abstractNumId w:val="15"/>
  </w:num>
  <w:num w:numId="15">
    <w:abstractNumId w:val="11"/>
  </w:num>
  <w:num w:numId="16">
    <w:abstractNumId w:val="9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F59"/>
    <w:rsid w:val="00196F13"/>
    <w:rsid w:val="002231E3"/>
    <w:rsid w:val="00344C1D"/>
    <w:rsid w:val="004A73F1"/>
    <w:rsid w:val="00591F59"/>
    <w:rsid w:val="005D7787"/>
    <w:rsid w:val="00601555"/>
    <w:rsid w:val="00645069"/>
    <w:rsid w:val="00694423"/>
    <w:rsid w:val="006F4E4A"/>
    <w:rsid w:val="00874255"/>
    <w:rsid w:val="00970E0F"/>
    <w:rsid w:val="009F786D"/>
    <w:rsid w:val="00A22E03"/>
    <w:rsid w:val="00A877EB"/>
    <w:rsid w:val="00AC5C2B"/>
    <w:rsid w:val="00B96933"/>
    <w:rsid w:val="00DF40EF"/>
    <w:rsid w:val="00F308B3"/>
    <w:rsid w:val="00F733EC"/>
    <w:rsid w:val="00FE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6DBB7"/>
  <w15:chartTrackingRefBased/>
  <w15:docId w15:val="{E4A6176D-1373-478D-A5FA-4457D15F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C1D"/>
    <w:pPr>
      <w:spacing w:after="240"/>
    </w:pPr>
  </w:style>
  <w:style w:type="paragraph" w:styleId="Heading1">
    <w:name w:val="heading 1"/>
    <w:basedOn w:val="Normal"/>
    <w:link w:val="Heading1Char"/>
    <w:uiPriority w:val="9"/>
    <w:qFormat/>
    <w:rsid w:val="00F308B3"/>
    <w:pPr>
      <w:numPr>
        <w:numId w:val="3"/>
      </w:numPr>
      <w:spacing w:after="120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D7787"/>
    <w:pPr>
      <w:numPr>
        <w:ilvl w:val="1"/>
        <w:numId w:val="3"/>
      </w:numPr>
      <w:spacing w:after="120"/>
      <w:contextualSpacing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5D7787"/>
    <w:pPr>
      <w:numPr>
        <w:ilvl w:val="2"/>
        <w:numId w:val="3"/>
      </w:numPr>
      <w:spacing w:after="120"/>
      <w:contextualSpacing/>
      <w:outlineLvl w:val="2"/>
    </w:pPr>
    <w:rPr>
      <w:rFonts w:eastAsiaTheme="majorEastAsia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C1D"/>
    <w:pPr>
      <w:keepNext/>
      <w:keepLines/>
      <w:numPr>
        <w:ilvl w:val="3"/>
        <w:numId w:val="3"/>
      </w:numPr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C1D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C1D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C1D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C1D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C1D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E0F"/>
    <w:pPr>
      <w:numPr>
        <w:numId w:val="19"/>
      </w:numPr>
      <w:contextualSpacing/>
    </w:pPr>
  </w:style>
  <w:style w:type="paragraph" w:styleId="Header">
    <w:name w:val="header"/>
    <w:basedOn w:val="Normal"/>
    <w:link w:val="HeaderChar"/>
    <w:unhideWhenUsed/>
    <w:rsid w:val="005D778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D7787"/>
  </w:style>
  <w:style w:type="paragraph" w:styleId="Footer">
    <w:name w:val="footer"/>
    <w:basedOn w:val="Normal"/>
    <w:link w:val="FooterChar"/>
    <w:uiPriority w:val="99"/>
    <w:unhideWhenUsed/>
    <w:rsid w:val="00591F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F59"/>
  </w:style>
  <w:style w:type="character" w:customStyle="1" w:styleId="Heading1Char">
    <w:name w:val="Heading 1 Char"/>
    <w:basedOn w:val="DefaultParagraphFont"/>
    <w:link w:val="Heading1"/>
    <w:uiPriority w:val="9"/>
    <w:rsid w:val="00F308B3"/>
    <w:rPr>
      <w:rFonts w:eastAsiaTheme="majorEastAsia" w:cstheme="majorBidi"/>
      <w:szCs w:val="32"/>
    </w:rPr>
  </w:style>
  <w:style w:type="paragraph" w:styleId="Title">
    <w:name w:val="Title"/>
    <w:basedOn w:val="Normal"/>
    <w:next w:val="BodyText"/>
    <w:link w:val="TitleChar"/>
    <w:uiPriority w:val="10"/>
    <w:qFormat/>
    <w:rsid w:val="00B96933"/>
    <w:pPr>
      <w:keepNext/>
      <w:contextualSpacing/>
    </w:pPr>
    <w:rPr>
      <w:rFonts w:eastAsiaTheme="majorEastAsia" w:cstheme="majorBidi"/>
      <w:b/>
      <w:caps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6933"/>
    <w:rPr>
      <w:rFonts w:eastAsiaTheme="majorEastAsia" w:cstheme="majorBidi"/>
      <w:b/>
      <w:caps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08B3"/>
    <w:pPr>
      <w:keepNext/>
    </w:pPr>
    <w:rPr>
      <w:b/>
      <w:bCs/>
    </w:rPr>
  </w:style>
  <w:style w:type="paragraph" w:styleId="BodyText">
    <w:name w:val="Body Text"/>
    <w:basedOn w:val="Normal"/>
    <w:link w:val="BodyTextChar"/>
    <w:uiPriority w:val="99"/>
    <w:unhideWhenUsed/>
    <w:rsid w:val="00344C1D"/>
  </w:style>
  <w:style w:type="character" w:customStyle="1" w:styleId="BodyTextChar">
    <w:name w:val="Body Text Char"/>
    <w:basedOn w:val="DefaultParagraphFont"/>
    <w:link w:val="BodyText"/>
    <w:uiPriority w:val="99"/>
    <w:rsid w:val="00344C1D"/>
  </w:style>
  <w:style w:type="character" w:customStyle="1" w:styleId="SubtitleChar">
    <w:name w:val="Subtitle Char"/>
    <w:basedOn w:val="DefaultParagraphFont"/>
    <w:link w:val="Subtitle"/>
    <w:uiPriority w:val="11"/>
    <w:rsid w:val="00F308B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5D7787"/>
    <w:rPr>
      <w:rFonts w:eastAsiaTheme="majorEastAsia" w:cstheme="majorBidi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C1D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C1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C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C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C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C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5D7787"/>
    <w:rPr>
      <w:rFonts w:eastAsiaTheme="majorEastAsia" w:cstheme="majorBidi"/>
    </w:rPr>
  </w:style>
  <w:style w:type="paragraph" w:customStyle="1" w:styleId="TableText">
    <w:name w:val="Table Text"/>
    <w:basedOn w:val="Normal"/>
    <w:qFormat/>
    <w:rsid w:val="005D7787"/>
    <w:pPr>
      <w:tabs>
        <w:tab w:val="left" w:pos="1080"/>
      </w:tabs>
      <w:spacing w:after="0"/>
    </w:pPr>
    <w:rPr>
      <w:b/>
      <w:bCs/>
    </w:rPr>
  </w:style>
  <w:style w:type="character" w:styleId="BookTitle">
    <w:name w:val="Book Title"/>
    <w:basedOn w:val="DefaultParagraphFont"/>
    <w:uiPriority w:val="33"/>
    <w:qFormat/>
    <w:rsid w:val="00970E0F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Ferris</dc:creator>
  <cp:keywords/>
  <dc:description/>
  <cp:lastModifiedBy>Mary</cp:lastModifiedBy>
  <cp:revision>2</cp:revision>
  <dcterms:created xsi:type="dcterms:W3CDTF">2021-01-22T16:07:00Z</dcterms:created>
  <dcterms:modified xsi:type="dcterms:W3CDTF">2021-01-22T16:07:00Z</dcterms:modified>
</cp:coreProperties>
</file>