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1DD75" w14:textId="783EE61F" w:rsidR="00260B50" w:rsidRPr="00D45C45" w:rsidRDefault="00C27437">
      <w:pPr>
        <w:rPr>
          <w:b/>
        </w:rPr>
      </w:pPr>
      <w:r>
        <w:rPr>
          <w:b/>
        </w:rPr>
        <w:t>The following policies</w:t>
      </w:r>
      <w:r w:rsidR="00E71448" w:rsidRPr="00D45C45">
        <w:rPr>
          <w:b/>
        </w:rPr>
        <w:t xml:space="preserve"> should </w:t>
      </w:r>
      <w:r>
        <w:rPr>
          <w:b/>
        </w:rPr>
        <w:t xml:space="preserve">be </w:t>
      </w:r>
      <w:r w:rsidR="00E71448" w:rsidRPr="00D45C45">
        <w:rPr>
          <w:b/>
        </w:rPr>
        <w:t>add</w:t>
      </w:r>
      <w:r>
        <w:rPr>
          <w:b/>
        </w:rPr>
        <w:t>ed</w:t>
      </w:r>
      <w:r w:rsidR="00E71448" w:rsidRPr="00D45C45">
        <w:rPr>
          <w:b/>
        </w:rPr>
        <w:t>:</w:t>
      </w:r>
      <w:r w:rsidR="00D45C45">
        <w:rPr>
          <w:b/>
        </w:rPr>
        <w:t xml:space="preserve"> put yourself in a new </w:t>
      </w:r>
      <w:r>
        <w:rPr>
          <w:b/>
        </w:rPr>
        <w:t>orientee’s</w:t>
      </w:r>
      <w:r w:rsidR="00D45C45">
        <w:rPr>
          <w:b/>
        </w:rPr>
        <w:t xml:space="preserve"> shoes to determine what to write. </w:t>
      </w:r>
      <w:r>
        <w:rPr>
          <w:b/>
        </w:rPr>
        <w:t xml:space="preserve"> </w:t>
      </w:r>
    </w:p>
    <w:p w14:paraId="617C9B42" w14:textId="3BE62D15" w:rsidR="00D01942" w:rsidRPr="00D743AA" w:rsidRDefault="00D01942" w:rsidP="00D743AA">
      <w:pPr>
        <w:pStyle w:val="ListParagraph"/>
        <w:numPr>
          <w:ilvl w:val="0"/>
          <w:numId w:val="2"/>
        </w:numPr>
        <w:rPr>
          <w:b/>
          <w:sz w:val="20"/>
          <w:u w:val="single"/>
        </w:rPr>
      </w:pPr>
      <w:r w:rsidRPr="00D743AA">
        <w:rPr>
          <w:b/>
          <w:sz w:val="20"/>
          <w:u w:val="single"/>
        </w:rPr>
        <w:t>Title: External Referral Review</w:t>
      </w:r>
    </w:p>
    <w:p w14:paraId="045D173C" w14:textId="77777777" w:rsidR="00D01942" w:rsidRPr="009543A9" w:rsidRDefault="00D01942" w:rsidP="00C27437">
      <w:pPr>
        <w:pStyle w:val="ListParagraph"/>
        <w:rPr>
          <w:b/>
          <w:sz w:val="20"/>
        </w:rPr>
      </w:pPr>
    </w:p>
    <w:p w14:paraId="2F764741" w14:textId="77777777" w:rsidR="00D743AA" w:rsidRDefault="00D01942" w:rsidP="00C27437">
      <w:pPr>
        <w:pStyle w:val="ListParagraph"/>
        <w:rPr>
          <w:b/>
          <w:sz w:val="20"/>
        </w:rPr>
      </w:pPr>
      <w:r w:rsidRPr="009543A9">
        <w:rPr>
          <w:b/>
          <w:sz w:val="20"/>
        </w:rPr>
        <w:t xml:space="preserve">Policy: </w:t>
      </w:r>
    </w:p>
    <w:p w14:paraId="02510DA0" w14:textId="67984BAC" w:rsidR="00BF76BD" w:rsidRDefault="00D01942" w:rsidP="00C27437">
      <w:pPr>
        <w:pStyle w:val="ListParagraph"/>
        <w:rPr>
          <w:sz w:val="20"/>
        </w:rPr>
      </w:pPr>
      <w:r w:rsidRPr="00D743AA">
        <w:rPr>
          <w:sz w:val="20"/>
        </w:rPr>
        <w:t xml:space="preserve">Every referral will be reviewed </w:t>
      </w:r>
      <w:r w:rsidR="00085623" w:rsidRPr="00D743AA">
        <w:rPr>
          <w:sz w:val="20"/>
        </w:rPr>
        <w:t xml:space="preserve">to ensure that the </w:t>
      </w:r>
      <w:r w:rsidR="00085623" w:rsidRPr="00D743AA">
        <w:rPr>
          <w:sz w:val="20"/>
          <w:highlight w:val="yellow"/>
        </w:rPr>
        <w:t>(program name)</w:t>
      </w:r>
      <w:r w:rsidR="00085623" w:rsidRPr="00D743AA">
        <w:rPr>
          <w:sz w:val="20"/>
        </w:rPr>
        <w:t xml:space="preserve"> can meet </w:t>
      </w:r>
      <w:r w:rsidR="00BF76BD" w:rsidRPr="00D743AA">
        <w:rPr>
          <w:sz w:val="20"/>
        </w:rPr>
        <w:t>the patient’s needs and that the discharge to the SB program (if appropriate) is timely.</w:t>
      </w:r>
    </w:p>
    <w:p w14:paraId="589BF520" w14:textId="7217BF30" w:rsidR="00D743AA" w:rsidRDefault="00D743AA" w:rsidP="00C27437">
      <w:pPr>
        <w:pStyle w:val="ListParagraph"/>
        <w:rPr>
          <w:sz w:val="20"/>
        </w:rPr>
      </w:pPr>
    </w:p>
    <w:p w14:paraId="140E8A3A" w14:textId="3FA57CDD" w:rsidR="00D743AA" w:rsidRDefault="00D743AA" w:rsidP="00C27437">
      <w:pPr>
        <w:pStyle w:val="ListParagraph"/>
        <w:rPr>
          <w:b/>
          <w:sz w:val="20"/>
        </w:rPr>
      </w:pPr>
      <w:r w:rsidRPr="00D743AA">
        <w:rPr>
          <w:b/>
          <w:sz w:val="20"/>
        </w:rPr>
        <w:t>Procedure:</w:t>
      </w:r>
    </w:p>
    <w:p w14:paraId="4AB40014" w14:textId="26577247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Note h</w:t>
      </w:r>
      <w:r w:rsidRPr="00D743AA">
        <w:rPr>
          <w:sz w:val="20"/>
        </w:rPr>
        <w:t>ow</w:t>
      </w:r>
      <w:r>
        <w:rPr>
          <w:sz w:val="20"/>
        </w:rPr>
        <w:t xml:space="preserve"> the referrals are made, who gets/returns call</w:t>
      </w:r>
    </w:p>
    <w:p w14:paraId="03C7C89E" w14:textId="453B8939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Info to be discussed</w:t>
      </w:r>
    </w:p>
    <w:p w14:paraId="180C30AB" w14:textId="1C545D69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Medical record request</w:t>
      </w:r>
    </w:p>
    <w:p w14:paraId="6B904342" w14:textId="28DC55AE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Whether you will use a pre-admission assessment form (see sample)</w:t>
      </w:r>
    </w:p>
    <w:p w14:paraId="27CFAD75" w14:textId="344493BE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Process to discuss with admitting physician and team as needed</w:t>
      </w:r>
    </w:p>
    <w:p w14:paraId="45E4A57B" w14:textId="0B621605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Agreement on a transfer time if approved</w:t>
      </w:r>
    </w:p>
    <w:p w14:paraId="4CF36A79" w14:textId="0F58D057" w:rsidR="00D743AA" w:rsidRDefault="00D743AA" w:rsidP="00C27437">
      <w:pPr>
        <w:pStyle w:val="ListParagraph"/>
        <w:rPr>
          <w:sz w:val="20"/>
        </w:rPr>
      </w:pPr>
      <w:r>
        <w:rPr>
          <w:sz w:val="20"/>
        </w:rPr>
        <w:t>Nursing report from the unit the patient is coming from</w:t>
      </w:r>
    </w:p>
    <w:p w14:paraId="3E83D42B" w14:textId="61038DA9" w:rsidR="00D743AA" w:rsidRDefault="00D743AA" w:rsidP="00D743AA">
      <w:pPr>
        <w:pStyle w:val="ListParagraph"/>
        <w:rPr>
          <w:sz w:val="20"/>
        </w:rPr>
      </w:pPr>
      <w:r>
        <w:rPr>
          <w:sz w:val="20"/>
        </w:rPr>
        <w:t>Etc</w:t>
      </w:r>
    </w:p>
    <w:p w14:paraId="2478AFF3" w14:textId="77777777" w:rsidR="00D743AA" w:rsidRDefault="00D743AA" w:rsidP="00D743AA">
      <w:pPr>
        <w:pStyle w:val="ListParagraph"/>
        <w:rPr>
          <w:sz w:val="20"/>
        </w:rPr>
      </w:pPr>
    </w:p>
    <w:p w14:paraId="56F11AC9" w14:textId="4F506CF1" w:rsidR="00BF76BD" w:rsidRPr="00D743AA" w:rsidRDefault="00BF76BD" w:rsidP="00D743AA">
      <w:pPr>
        <w:pStyle w:val="ListParagraph"/>
        <w:numPr>
          <w:ilvl w:val="0"/>
          <w:numId w:val="2"/>
        </w:numPr>
        <w:rPr>
          <w:b/>
          <w:sz w:val="20"/>
          <w:u w:val="single"/>
        </w:rPr>
      </w:pPr>
      <w:r w:rsidRPr="00D743AA">
        <w:rPr>
          <w:b/>
          <w:sz w:val="20"/>
          <w:u w:val="single"/>
        </w:rPr>
        <w:t>Title: SB Program Staff Documentation</w:t>
      </w:r>
    </w:p>
    <w:p w14:paraId="7A9D6A8E" w14:textId="77777777" w:rsidR="00BF76BD" w:rsidRPr="009543A9" w:rsidRDefault="00BF76BD" w:rsidP="00BF76BD">
      <w:pPr>
        <w:pStyle w:val="ListParagraph"/>
        <w:rPr>
          <w:sz w:val="20"/>
        </w:rPr>
      </w:pPr>
    </w:p>
    <w:p w14:paraId="7B228CFA" w14:textId="77777777" w:rsidR="00D743AA" w:rsidRDefault="00BF76BD" w:rsidP="00BF76BD">
      <w:pPr>
        <w:pStyle w:val="ListParagraph"/>
        <w:rPr>
          <w:sz w:val="20"/>
        </w:rPr>
      </w:pPr>
      <w:r w:rsidRPr="009543A9">
        <w:rPr>
          <w:b/>
          <w:sz w:val="20"/>
        </w:rPr>
        <w:t>Policy</w:t>
      </w:r>
      <w:r w:rsidRPr="009543A9">
        <w:rPr>
          <w:sz w:val="20"/>
        </w:rPr>
        <w:t>:</w:t>
      </w:r>
    </w:p>
    <w:p w14:paraId="040DCC1D" w14:textId="0311E6B3" w:rsidR="00BF76BD" w:rsidRPr="009543A9" w:rsidRDefault="00BF76BD" w:rsidP="00BF76BD">
      <w:pPr>
        <w:pStyle w:val="ListParagraph"/>
        <w:rPr>
          <w:sz w:val="20"/>
        </w:rPr>
      </w:pPr>
      <w:r w:rsidRPr="009543A9">
        <w:rPr>
          <w:sz w:val="20"/>
        </w:rPr>
        <w:t>Thorough documentation meeting standard of care by all disciplines shall be timely to ensure a high level of communication between team members.</w:t>
      </w:r>
    </w:p>
    <w:p w14:paraId="205C3833" w14:textId="77777777" w:rsidR="00BF76BD" w:rsidRPr="009543A9" w:rsidRDefault="00BF76BD" w:rsidP="00BF76BD">
      <w:pPr>
        <w:pStyle w:val="ListParagraph"/>
        <w:rPr>
          <w:sz w:val="20"/>
        </w:rPr>
      </w:pPr>
    </w:p>
    <w:p w14:paraId="696D550A" w14:textId="77777777" w:rsidR="00D743AA" w:rsidRDefault="00BF76BD" w:rsidP="00D743AA">
      <w:pPr>
        <w:pStyle w:val="ListParagraph"/>
        <w:rPr>
          <w:sz w:val="20"/>
        </w:rPr>
      </w:pPr>
      <w:r w:rsidRPr="009543A9">
        <w:rPr>
          <w:sz w:val="20"/>
          <w:highlight w:val="yellow"/>
        </w:rPr>
        <w:t xml:space="preserve">Recommend a </w:t>
      </w:r>
      <w:proofErr w:type="gramStart"/>
      <w:r w:rsidRPr="009543A9">
        <w:rPr>
          <w:sz w:val="20"/>
          <w:highlight w:val="yellow"/>
        </w:rPr>
        <w:t>sub P</w:t>
      </w:r>
      <w:proofErr w:type="gramEnd"/>
      <w:r w:rsidRPr="009543A9">
        <w:rPr>
          <w:sz w:val="20"/>
          <w:highlight w:val="yellow"/>
        </w:rPr>
        <w:t xml:space="preserve">&amp;P for each </w:t>
      </w:r>
      <w:r w:rsidR="007763A3" w:rsidRPr="009543A9">
        <w:rPr>
          <w:sz w:val="20"/>
          <w:highlight w:val="yellow"/>
        </w:rPr>
        <w:t>forms used in SB (who, by when, special instructions when necessary etc…)</w:t>
      </w:r>
      <w:r w:rsidRPr="009543A9">
        <w:rPr>
          <w:sz w:val="20"/>
        </w:rPr>
        <w:t xml:space="preserve"> </w:t>
      </w:r>
    </w:p>
    <w:p w14:paraId="7BEA3131" w14:textId="77777777" w:rsidR="00D743AA" w:rsidRPr="00D743AA" w:rsidRDefault="00D743AA" w:rsidP="00D743AA">
      <w:pPr>
        <w:pStyle w:val="ListParagraph"/>
        <w:rPr>
          <w:b/>
          <w:sz w:val="20"/>
        </w:rPr>
      </w:pPr>
    </w:p>
    <w:p w14:paraId="0B61A794" w14:textId="7CB3133B" w:rsidR="007763A3" w:rsidRPr="00D743AA" w:rsidRDefault="007763A3" w:rsidP="00D743AA">
      <w:pPr>
        <w:pStyle w:val="ListParagraph"/>
        <w:numPr>
          <w:ilvl w:val="0"/>
          <w:numId w:val="2"/>
        </w:numPr>
        <w:rPr>
          <w:sz w:val="20"/>
          <w:u w:val="single"/>
        </w:rPr>
      </w:pPr>
      <w:r w:rsidRPr="00D743AA">
        <w:rPr>
          <w:b/>
          <w:sz w:val="20"/>
          <w:u w:val="single"/>
        </w:rPr>
        <w:t>Title: Utilization Review</w:t>
      </w:r>
      <w:r w:rsidR="007572FD" w:rsidRPr="00D743AA">
        <w:rPr>
          <w:b/>
          <w:sz w:val="20"/>
          <w:u w:val="single"/>
        </w:rPr>
        <w:t xml:space="preserve"> for Non-Medicare Payors</w:t>
      </w:r>
    </w:p>
    <w:p w14:paraId="3C6681E7" w14:textId="77777777" w:rsidR="007763A3" w:rsidRPr="009543A9" w:rsidRDefault="007763A3" w:rsidP="007763A3">
      <w:pPr>
        <w:pStyle w:val="ListParagraph"/>
        <w:rPr>
          <w:b/>
          <w:sz w:val="20"/>
        </w:rPr>
      </w:pPr>
    </w:p>
    <w:p w14:paraId="792C75B7" w14:textId="77777777" w:rsidR="00D743AA" w:rsidRDefault="007763A3" w:rsidP="007763A3">
      <w:pPr>
        <w:pStyle w:val="ListParagraph"/>
        <w:rPr>
          <w:b/>
          <w:sz w:val="20"/>
        </w:rPr>
      </w:pPr>
      <w:r w:rsidRPr="009543A9">
        <w:rPr>
          <w:b/>
          <w:sz w:val="20"/>
        </w:rPr>
        <w:t xml:space="preserve">Policy: </w:t>
      </w:r>
    </w:p>
    <w:p w14:paraId="4392558B" w14:textId="7E05C26C" w:rsidR="007763A3" w:rsidRPr="00D743AA" w:rsidRDefault="007763A3" w:rsidP="007763A3">
      <w:pPr>
        <w:pStyle w:val="ListParagraph"/>
        <w:rPr>
          <w:sz w:val="20"/>
        </w:rPr>
      </w:pPr>
      <w:r w:rsidRPr="00D743AA">
        <w:rPr>
          <w:sz w:val="20"/>
        </w:rPr>
        <w:t>Every patient with a non-Medicare payor will go through a utilization review process to ensure pre-authorization for an admission to the SB program</w:t>
      </w:r>
      <w:r w:rsidR="00AD5E7E">
        <w:rPr>
          <w:sz w:val="20"/>
        </w:rPr>
        <w:t xml:space="preserve"> as required</w:t>
      </w:r>
      <w:r w:rsidRPr="00D743AA">
        <w:rPr>
          <w:sz w:val="20"/>
        </w:rPr>
        <w:t>.</w:t>
      </w:r>
    </w:p>
    <w:p w14:paraId="5FE896C0" w14:textId="77777777" w:rsidR="007763A3" w:rsidRPr="009543A9" w:rsidRDefault="007763A3" w:rsidP="007763A3">
      <w:pPr>
        <w:pStyle w:val="ListParagraph"/>
        <w:rPr>
          <w:b/>
          <w:sz w:val="20"/>
        </w:rPr>
      </w:pPr>
    </w:p>
    <w:p w14:paraId="19A48893" w14:textId="19FE68A1" w:rsidR="007763A3" w:rsidRPr="00500E4D" w:rsidRDefault="007763A3" w:rsidP="00500E4D">
      <w:pPr>
        <w:pStyle w:val="ListParagraph"/>
        <w:numPr>
          <w:ilvl w:val="0"/>
          <w:numId w:val="2"/>
        </w:numPr>
        <w:rPr>
          <w:sz w:val="20"/>
          <w:u w:val="single"/>
        </w:rPr>
      </w:pPr>
      <w:r w:rsidRPr="00500E4D">
        <w:rPr>
          <w:b/>
          <w:sz w:val="20"/>
          <w:u w:val="single"/>
        </w:rPr>
        <w:t>Title: SB PI/QI Process</w:t>
      </w:r>
    </w:p>
    <w:p w14:paraId="42AB618F" w14:textId="77777777" w:rsidR="00500E4D" w:rsidRDefault="007763A3" w:rsidP="007763A3">
      <w:pPr>
        <w:ind w:left="720"/>
        <w:rPr>
          <w:b/>
          <w:sz w:val="20"/>
        </w:rPr>
      </w:pPr>
      <w:r w:rsidRPr="009543A9">
        <w:rPr>
          <w:b/>
          <w:sz w:val="20"/>
        </w:rPr>
        <w:t xml:space="preserve">Policy: </w:t>
      </w:r>
    </w:p>
    <w:p w14:paraId="58183C5A" w14:textId="50009D9D" w:rsidR="009543A9" w:rsidRPr="00500E4D" w:rsidRDefault="007763A3" w:rsidP="007763A3">
      <w:pPr>
        <w:ind w:left="720"/>
        <w:rPr>
          <w:sz w:val="20"/>
          <w:highlight w:val="yellow"/>
        </w:rPr>
      </w:pPr>
      <w:r w:rsidRPr="00500E4D">
        <w:rPr>
          <w:sz w:val="20"/>
        </w:rPr>
        <w:t xml:space="preserve">The </w:t>
      </w:r>
      <w:r w:rsidRPr="00500E4D">
        <w:rPr>
          <w:sz w:val="20"/>
          <w:highlight w:val="yellow"/>
        </w:rPr>
        <w:t>(program name at hospital name)</w:t>
      </w:r>
      <w:r w:rsidR="009543A9" w:rsidRPr="00500E4D">
        <w:rPr>
          <w:sz w:val="20"/>
        </w:rPr>
        <w:t xml:space="preserve"> will follow the hospital’s P&amp;Ps for PI/QI and will include quality indicators specific to the skilled program (</w:t>
      </w:r>
      <w:r w:rsidR="009543A9" w:rsidRPr="00500E4D">
        <w:rPr>
          <w:sz w:val="20"/>
          <w:highlight w:val="yellow"/>
        </w:rPr>
        <w:t>add monitors in the procedure section of the policy (what, how is it measured, when reported…)</w:t>
      </w:r>
    </w:p>
    <w:p w14:paraId="27759A13" w14:textId="5B046615" w:rsidR="00266C57" w:rsidRPr="00500E4D" w:rsidRDefault="00266C57" w:rsidP="00500E4D">
      <w:pPr>
        <w:pStyle w:val="ListParagraph"/>
        <w:numPr>
          <w:ilvl w:val="0"/>
          <w:numId w:val="2"/>
        </w:numPr>
        <w:rPr>
          <w:b/>
          <w:sz w:val="20"/>
          <w:u w:val="single"/>
        </w:rPr>
      </w:pPr>
      <w:r w:rsidRPr="00500E4D">
        <w:rPr>
          <w:b/>
          <w:sz w:val="20"/>
          <w:u w:val="single"/>
        </w:rPr>
        <w:t>Title: SB Wound Assessment Process</w:t>
      </w:r>
    </w:p>
    <w:p w14:paraId="65A49155" w14:textId="77777777" w:rsidR="00266C57" w:rsidRDefault="00266C57" w:rsidP="00266C57">
      <w:pPr>
        <w:pStyle w:val="ListParagraph"/>
        <w:rPr>
          <w:b/>
          <w:sz w:val="20"/>
        </w:rPr>
      </w:pPr>
    </w:p>
    <w:p w14:paraId="75686030" w14:textId="77777777" w:rsidR="00266C57" w:rsidRDefault="00266C57" w:rsidP="00266C57">
      <w:pPr>
        <w:pStyle w:val="ListParagraph"/>
        <w:rPr>
          <w:b/>
          <w:sz w:val="20"/>
        </w:rPr>
      </w:pPr>
      <w:r>
        <w:rPr>
          <w:b/>
          <w:sz w:val="20"/>
        </w:rPr>
        <w:t xml:space="preserve">Policy: </w:t>
      </w:r>
      <w:r w:rsidRPr="009543A9">
        <w:rPr>
          <w:b/>
          <w:sz w:val="20"/>
        </w:rPr>
        <w:t xml:space="preserve">The </w:t>
      </w:r>
      <w:r w:rsidRPr="009543A9">
        <w:rPr>
          <w:b/>
          <w:sz w:val="20"/>
          <w:highlight w:val="yellow"/>
        </w:rPr>
        <w:t>(program name at hospital name)</w:t>
      </w:r>
      <w:r>
        <w:rPr>
          <w:b/>
          <w:sz w:val="20"/>
        </w:rPr>
        <w:t xml:space="preserve"> will ensure consistency in wound assessment and treatment for best potential outcome.</w:t>
      </w:r>
    </w:p>
    <w:p w14:paraId="403F0A5F" w14:textId="77777777" w:rsidR="00266C57" w:rsidRDefault="00266C57" w:rsidP="00266C57">
      <w:pPr>
        <w:pStyle w:val="ListParagraph"/>
        <w:rPr>
          <w:b/>
          <w:sz w:val="20"/>
        </w:rPr>
      </w:pPr>
    </w:p>
    <w:p w14:paraId="4D7DBEF2" w14:textId="77777777" w:rsidR="00266C57" w:rsidRDefault="00266C57" w:rsidP="00266C57">
      <w:pPr>
        <w:pStyle w:val="ListParagraph"/>
        <w:rPr>
          <w:b/>
          <w:sz w:val="20"/>
        </w:rPr>
      </w:pPr>
      <w:r>
        <w:rPr>
          <w:b/>
          <w:sz w:val="20"/>
        </w:rPr>
        <w:t>Procedure</w:t>
      </w:r>
    </w:p>
    <w:p w14:paraId="6C131AFC" w14:textId="77777777" w:rsidR="00266C57" w:rsidRPr="003F2D66" w:rsidRDefault="00266C57" w:rsidP="00266C57">
      <w:pPr>
        <w:pStyle w:val="ListParagraph"/>
        <w:rPr>
          <w:sz w:val="20"/>
        </w:rPr>
      </w:pPr>
      <w:r w:rsidRPr="003F2D66">
        <w:rPr>
          <w:sz w:val="20"/>
        </w:rPr>
        <w:t>Explain process for assessment (recommend 2 trained nurses - one for each staffing group or 1 that works Mon-Fri such as a charge nurse with a back-up) to complete initial assessment on the day of admission</w:t>
      </w:r>
    </w:p>
    <w:p w14:paraId="33FF23EB" w14:textId="77777777" w:rsidR="00266C57" w:rsidRPr="003F2D66" w:rsidRDefault="00266C57" w:rsidP="00266C57">
      <w:pPr>
        <w:pStyle w:val="ListParagraph"/>
        <w:rPr>
          <w:sz w:val="20"/>
        </w:rPr>
      </w:pPr>
      <w:r w:rsidRPr="003F2D66">
        <w:rPr>
          <w:sz w:val="20"/>
        </w:rPr>
        <w:t>Discuss treatment plan with the physician</w:t>
      </w:r>
    </w:p>
    <w:p w14:paraId="5E11B746" w14:textId="144EE0EF" w:rsidR="00266C57" w:rsidRPr="003F2D66" w:rsidRDefault="00266C57" w:rsidP="00266C57">
      <w:pPr>
        <w:pStyle w:val="ListParagraph"/>
        <w:rPr>
          <w:sz w:val="20"/>
        </w:rPr>
      </w:pPr>
      <w:r w:rsidRPr="003F2D66">
        <w:rPr>
          <w:sz w:val="20"/>
        </w:rPr>
        <w:t>Who do you use as a resource</w:t>
      </w:r>
      <w:r w:rsidR="00550B64">
        <w:rPr>
          <w:sz w:val="20"/>
        </w:rPr>
        <w:t>/consultant</w:t>
      </w:r>
      <w:r w:rsidRPr="003F2D66">
        <w:rPr>
          <w:sz w:val="20"/>
        </w:rPr>
        <w:t xml:space="preserve"> if </w:t>
      </w:r>
      <w:proofErr w:type="gramStart"/>
      <w:r w:rsidRPr="003F2D66">
        <w:rPr>
          <w:sz w:val="20"/>
        </w:rPr>
        <w:t>necessary</w:t>
      </w:r>
      <w:proofErr w:type="gramEnd"/>
    </w:p>
    <w:p w14:paraId="68B0EE84" w14:textId="77777777" w:rsidR="00266C57" w:rsidRPr="003F2D66" w:rsidRDefault="00266C57" w:rsidP="00266C57">
      <w:pPr>
        <w:pStyle w:val="ListParagraph"/>
        <w:rPr>
          <w:sz w:val="20"/>
        </w:rPr>
      </w:pPr>
      <w:r w:rsidRPr="003F2D66">
        <w:rPr>
          <w:sz w:val="20"/>
        </w:rPr>
        <w:t>Determine which day the comprehensive weekly wound assessment will occur</w:t>
      </w:r>
    </w:p>
    <w:p w14:paraId="66BB21FB" w14:textId="3117FF80" w:rsidR="00266C57" w:rsidRDefault="00266C57" w:rsidP="00266C57">
      <w:pPr>
        <w:pStyle w:val="ListParagraph"/>
        <w:rPr>
          <w:sz w:val="20"/>
        </w:rPr>
      </w:pPr>
      <w:r w:rsidRPr="003F2D66">
        <w:rPr>
          <w:sz w:val="20"/>
        </w:rPr>
        <w:t>Documentation of assessment</w:t>
      </w:r>
    </w:p>
    <w:p w14:paraId="00B1A0B4" w14:textId="396ECCA4" w:rsidR="00550B64" w:rsidRDefault="00550B64" w:rsidP="00266C57">
      <w:pPr>
        <w:pStyle w:val="ListParagraph"/>
        <w:rPr>
          <w:sz w:val="20"/>
        </w:rPr>
      </w:pPr>
    </w:p>
    <w:p w14:paraId="4BE147FB" w14:textId="37F0DEF5" w:rsidR="00550B64" w:rsidRPr="00550B64" w:rsidRDefault="00550B64" w:rsidP="00550B64">
      <w:pPr>
        <w:pStyle w:val="ListParagraph"/>
        <w:numPr>
          <w:ilvl w:val="0"/>
          <w:numId w:val="2"/>
        </w:numPr>
        <w:rPr>
          <w:b/>
          <w:bCs/>
          <w:sz w:val="20"/>
          <w:u w:val="single"/>
        </w:rPr>
      </w:pPr>
      <w:r w:rsidRPr="00550B64">
        <w:rPr>
          <w:b/>
          <w:bCs/>
          <w:sz w:val="20"/>
          <w:u w:val="single"/>
        </w:rPr>
        <w:lastRenderedPageBreak/>
        <w:t>Abuse</w:t>
      </w:r>
      <w:r w:rsidR="00AE4C30">
        <w:rPr>
          <w:b/>
          <w:bCs/>
          <w:sz w:val="20"/>
          <w:u w:val="single"/>
        </w:rPr>
        <w:t xml:space="preserve"> Prevention &amp; Management</w:t>
      </w:r>
    </w:p>
    <w:p w14:paraId="6AAD92B5" w14:textId="50C76649" w:rsidR="00550B64" w:rsidRDefault="00550B64" w:rsidP="00550B64">
      <w:pPr>
        <w:pStyle w:val="ListParagraph"/>
        <w:ind w:left="1080"/>
        <w:rPr>
          <w:sz w:val="20"/>
        </w:rPr>
      </w:pPr>
      <w:r>
        <w:rPr>
          <w:sz w:val="20"/>
        </w:rPr>
        <w:t xml:space="preserve">Review the SB CoP and the hospital </w:t>
      </w:r>
      <w:r w:rsidR="00AE4C30">
        <w:rPr>
          <w:sz w:val="20"/>
        </w:rPr>
        <w:t xml:space="preserve">P&amp;P to determine what it should </w:t>
      </w:r>
      <w:proofErr w:type="gramStart"/>
      <w:r w:rsidR="00AE4C30">
        <w:rPr>
          <w:sz w:val="20"/>
        </w:rPr>
        <w:t>contain</w:t>
      </w:r>
      <w:proofErr w:type="gramEnd"/>
    </w:p>
    <w:p w14:paraId="0CABE925" w14:textId="3A1BF620" w:rsidR="00AE4C30" w:rsidRDefault="00AE4C30" w:rsidP="00550B64">
      <w:pPr>
        <w:pStyle w:val="ListParagraph"/>
        <w:ind w:left="1080"/>
        <w:rPr>
          <w:sz w:val="20"/>
        </w:rPr>
      </w:pPr>
    </w:p>
    <w:p w14:paraId="207E4EDA" w14:textId="47000A5C" w:rsidR="00AE4C30" w:rsidRPr="00550B64" w:rsidRDefault="00AE4C30" w:rsidP="00AE4C30">
      <w:pPr>
        <w:pStyle w:val="ListParagraph"/>
        <w:numPr>
          <w:ilvl w:val="0"/>
          <w:numId w:val="2"/>
        </w:num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>Restraint Use</w:t>
      </w:r>
    </w:p>
    <w:p w14:paraId="28A3C9CD" w14:textId="77777777" w:rsidR="00AE4C30" w:rsidRDefault="00AE4C30" w:rsidP="00AE4C30">
      <w:pPr>
        <w:pStyle w:val="ListParagraph"/>
        <w:ind w:left="1080"/>
        <w:rPr>
          <w:sz w:val="20"/>
        </w:rPr>
      </w:pPr>
      <w:r>
        <w:rPr>
          <w:sz w:val="20"/>
        </w:rPr>
        <w:t xml:space="preserve">Review the SB CoP and the hospital P&amp;P to determine what it should </w:t>
      </w:r>
      <w:proofErr w:type="gramStart"/>
      <w:r>
        <w:rPr>
          <w:sz w:val="20"/>
        </w:rPr>
        <w:t>contain</w:t>
      </w:r>
      <w:proofErr w:type="gramEnd"/>
    </w:p>
    <w:p w14:paraId="5DBE009E" w14:textId="725A0BD3" w:rsidR="00AE4C30" w:rsidRPr="00AE4C30" w:rsidRDefault="00AE4C30" w:rsidP="00AE4C30">
      <w:pPr>
        <w:rPr>
          <w:sz w:val="20"/>
        </w:rPr>
      </w:pPr>
    </w:p>
    <w:sectPr w:rsidR="00AE4C30" w:rsidRPr="00AE4C30" w:rsidSect="001059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C561C"/>
    <w:multiLevelType w:val="hybridMultilevel"/>
    <w:tmpl w:val="5D027948"/>
    <w:lvl w:ilvl="0" w:tplc="A002E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0146E"/>
    <w:multiLevelType w:val="hybridMultilevel"/>
    <w:tmpl w:val="FB1026C6"/>
    <w:lvl w:ilvl="0" w:tplc="40D833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1C18D6"/>
    <w:multiLevelType w:val="hybridMultilevel"/>
    <w:tmpl w:val="26BA2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B427F"/>
    <w:multiLevelType w:val="hybridMultilevel"/>
    <w:tmpl w:val="17F46774"/>
    <w:lvl w:ilvl="0" w:tplc="71A67D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48"/>
    <w:rsid w:val="00085623"/>
    <w:rsid w:val="001059A7"/>
    <w:rsid w:val="00260B50"/>
    <w:rsid w:val="00266C57"/>
    <w:rsid w:val="002A280A"/>
    <w:rsid w:val="004450F0"/>
    <w:rsid w:val="00500E4D"/>
    <w:rsid w:val="00550B64"/>
    <w:rsid w:val="0056791A"/>
    <w:rsid w:val="005762DA"/>
    <w:rsid w:val="005F1F93"/>
    <w:rsid w:val="00716D8A"/>
    <w:rsid w:val="007323ED"/>
    <w:rsid w:val="007572FD"/>
    <w:rsid w:val="007763A3"/>
    <w:rsid w:val="00823028"/>
    <w:rsid w:val="008829DC"/>
    <w:rsid w:val="008E3156"/>
    <w:rsid w:val="009543A9"/>
    <w:rsid w:val="009A5A24"/>
    <w:rsid w:val="00AD5E7E"/>
    <w:rsid w:val="00AE4C30"/>
    <w:rsid w:val="00B411C5"/>
    <w:rsid w:val="00BF76BD"/>
    <w:rsid w:val="00C27437"/>
    <w:rsid w:val="00D01942"/>
    <w:rsid w:val="00D45C45"/>
    <w:rsid w:val="00D743AA"/>
    <w:rsid w:val="00DC0F83"/>
    <w:rsid w:val="00E7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F58D8"/>
  <w15:docId w15:val="{8B41E348-0CD2-4FE8-8359-8EA29AEC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Stroudwater Associates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Guyot</dc:creator>
  <cp:lastModifiedBy>Mary</cp:lastModifiedBy>
  <cp:revision>2</cp:revision>
  <dcterms:created xsi:type="dcterms:W3CDTF">2021-01-22T22:49:00Z</dcterms:created>
  <dcterms:modified xsi:type="dcterms:W3CDTF">2021-01-22T22:49:00Z</dcterms:modified>
</cp:coreProperties>
</file>